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685E" w14:textId="77777777" w:rsidR="000A0D24" w:rsidRPr="000E3CC1" w:rsidRDefault="000A0D24" w:rsidP="000A0D24">
      <w:pPr>
        <w:pStyle w:val="BodyTextIndent2"/>
        <w:ind w:left="0"/>
        <w:rPr>
          <w:rFonts w:ascii="Chalkboard Bold" w:hAnsi="Chalkboard Bold"/>
          <w:sz w:val="72"/>
          <w:szCs w:val="72"/>
        </w:rPr>
      </w:pPr>
    </w:p>
    <w:p w14:paraId="32FF949F" w14:textId="77777777" w:rsidR="000A0D24" w:rsidRPr="00347360" w:rsidRDefault="000A0D24" w:rsidP="000A0D24">
      <w:pPr>
        <w:pStyle w:val="BodyTextIndent2"/>
        <w:ind w:left="0"/>
        <w:rPr>
          <w:rFonts w:ascii="Chalkboard Bold" w:hAnsi="Chalkboard Bold"/>
        </w:rPr>
      </w:pPr>
      <w:r w:rsidRPr="00347360">
        <w:rPr>
          <w:rFonts w:ascii="Chalkboard Bold" w:hAnsi="Chalkboard Bold"/>
        </w:rPr>
        <w:t>HIRING</w:t>
      </w:r>
    </w:p>
    <w:p w14:paraId="195C73A7" w14:textId="4BC18173" w:rsidR="000E3CC1" w:rsidRPr="00E01B93" w:rsidRDefault="000A0D24" w:rsidP="00E01B93">
      <w:pPr>
        <w:tabs>
          <w:tab w:val="num" w:pos="1080"/>
        </w:tabs>
        <w:ind w:left="720"/>
        <w:jc w:val="center"/>
        <w:rPr>
          <w:rFonts w:ascii="Chalkboard" w:hAnsi="Chalkboard"/>
          <w:sz w:val="144"/>
        </w:rPr>
      </w:pPr>
      <w:r w:rsidRPr="00347360">
        <w:rPr>
          <w:rFonts w:ascii="Chalkboard Bold" w:hAnsi="Chalkboard Bold"/>
          <w:sz w:val="144"/>
        </w:rPr>
        <w:t xml:space="preserve">HANDBOOK   </w:t>
      </w:r>
    </w:p>
    <w:p w14:paraId="2CAF91B1" w14:textId="77777777" w:rsidR="000E3CC1" w:rsidRDefault="000E3CC1" w:rsidP="000A0D24">
      <w:pPr>
        <w:pStyle w:val="BodyTextIndent"/>
      </w:pPr>
    </w:p>
    <w:p w14:paraId="0ACD9501" w14:textId="77777777" w:rsidR="000E3CC1" w:rsidRDefault="000E3CC1" w:rsidP="000E3CC1">
      <w:pPr>
        <w:pStyle w:val="BodyTextIndent"/>
        <w:ind w:left="0" w:firstLine="0"/>
      </w:pPr>
    </w:p>
    <w:p w14:paraId="4405E0F3" w14:textId="77777777" w:rsidR="000E3CC1" w:rsidRPr="00347360" w:rsidRDefault="000E3CC1" w:rsidP="00E01B93">
      <w:pPr>
        <w:pStyle w:val="BodyTextIndent"/>
        <w:ind w:left="0" w:firstLine="0"/>
      </w:pPr>
    </w:p>
    <w:p w14:paraId="09BC9BD7" w14:textId="77777777" w:rsidR="000A0D24" w:rsidRPr="00347360" w:rsidRDefault="000A0D24" w:rsidP="000A0D24">
      <w:pPr>
        <w:pStyle w:val="BodyTextIndent"/>
        <w:ind w:left="1915" w:hanging="1915"/>
        <w:jc w:val="center"/>
        <w:rPr>
          <w:sz w:val="144"/>
        </w:rPr>
      </w:pPr>
      <w:r w:rsidRPr="00347360">
        <w:rPr>
          <w:noProof/>
          <w:sz w:val="144"/>
          <w:lang w:val="en-US"/>
        </w:rPr>
        <w:drawing>
          <wp:inline distT="0" distB="0" distL="0" distR="0" wp14:anchorId="3078470D" wp14:editId="114A8475">
            <wp:extent cx="3852545" cy="3462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2545" cy="3462655"/>
                    </a:xfrm>
                    <a:prstGeom prst="rect">
                      <a:avLst/>
                    </a:prstGeom>
                    <a:noFill/>
                    <a:ln>
                      <a:noFill/>
                    </a:ln>
                  </pic:spPr>
                </pic:pic>
              </a:graphicData>
            </a:graphic>
          </wp:inline>
        </w:drawing>
      </w:r>
    </w:p>
    <w:p w14:paraId="23B33916" w14:textId="77777777" w:rsidR="000A0D24" w:rsidRPr="00347360" w:rsidRDefault="000A0D24" w:rsidP="000A0D24">
      <w:pPr>
        <w:pStyle w:val="Caption"/>
        <w:jc w:val="left"/>
        <w:rPr>
          <w:sz w:val="52"/>
        </w:rPr>
      </w:pPr>
    </w:p>
    <w:p w14:paraId="5A9E7DB2" w14:textId="03A40AAF" w:rsidR="00100DD7" w:rsidRDefault="000A0D24" w:rsidP="000E3CC1">
      <w:pPr>
        <w:pStyle w:val="Caption"/>
        <w:rPr>
          <w:sz w:val="52"/>
        </w:rPr>
      </w:pPr>
      <w:r w:rsidRPr="00347360">
        <w:rPr>
          <w:sz w:val="52"/>
        </w:rPr>
        <w:t>Appalachian Teachers’ Association</w:t>
      </w:r>
    </w:p>
    <w:p w14:paraId="473A7C8B" w14:textId="77777777" w:rsidR="00E01B93" w:rsidRPr="00E01B93" w:rsidRDefault="00E01B93" w:rsidP="00E01B93">
      <w:pPr>
        <w:rPr>
          <w:lang w:val="en-GB"/>
        </w:rPr>
      </w:pPr>
    </w:p>
    <w:p w14:paraId="745CBD43" w14:textId="647733B7" w:rsidR="00482C4A" w:rsidRPr="00AD5169" w:rsidRDefault="00E01B93" w:rsidP="00AD5169">
      <w:pPr>
        <w:jc w:val="center"/>
        <w:rPr>
          <w:rFonts w:ascii="Chalkboard" w:hAnsi="Chalkboard"/>
          <w:b/>
          <w:bCs/>
          <w:sz w:val="36"/>
          <w:szCs w:val="36"/>
          <w:lang w:val="en-GB"/>
        </w:rPr>
      </w:pPr>
      <w:r w:rsidRPr="00E01B93">
        <w:rPr>
          <w:rFonts w:ascii="Chalkboard" w:hAnsi="Chalkboard"/>
          <w:b/>
          <w:bCs/>
          <w:sz w:val="36"/>
          <w:szCs w:val="36"/>
          <w:lang w:val="en-GB"/>
        </w:rPr>
        <w:t>May 2022</w:t>
      </w:r>
    </w:p>
    <w:p w14:paraId="67BA96A4" w14:textId="77777777" w:rsidR="00AD5169" w:rsidRPr="00DF7A3B" w:rsidRDefault="00AD5169" w:rsidP="00482C4A">
      <w:pPr>
        <w:pStyle w:val="NormalWeb"/>
        <w:spacing w:before="0" w:beforeAutospacing="0" w:after="0" w:afterAutospacing="0"/>
        <w:rPr>
          <w:rFonts w:ascii="Arial" w:hAnsi="Arial" w:cs="Arial"/>
          <w:b/>
          <w:bCs/>
          <w:sz w:val="24"/>
          <w:szCs w:val="24"/>
        </w:rPr>
      </w:pPr>
    </w:p>
    <w:p w14:paraId="6DF0CA4A" w14:textId="77777777" w:rsidR="00482C4A" w:rsidRPr="00D469CE"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jc w:val="center"/>
        <w:rPr>
          <w:rFonts w:ascii="Arial" w:hAnsi="Arial" w:cs="Arial"/>
          <w:b/>
          <w:color w:val="000000"/>
          <w:sz w:val="28"/>
          <w:szCs w:val="28"/>
          <w:u w:val="single"/>
          <w:lang w:bidi="en-US"/>
        </w:rPr>
      </w:pPr>
      <w:r w:rsidRPr="00D469CE">
        <w:rPr>
          <w:rFonts w:ascii="Arial" w:hAnsi="Arial" w:cs="Arial"/>
          <w:b/>
          <w:color w:val="000000"/>
          <w:sz w:val="28"/>
          <w:szCs w:val="28"/>
          <w:u w:val="single"/>
          <w:lang w:bidi="en-US"/>
        </w:rPr>
        <w:t>TIMELINE</w:t>
      </w:r>
    </w:p>
    <w:p w14:paraId="498D744A" w14:textId="77777777" w:rsidR="00482C4A"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p>
    <w:p w14:paraId="52B31B04" w14:textId="77777777" w:rsidR="00482C4A" w:rsidRPr="00D469CE"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r w:rsidRPr="00D469CE">
        <w:rPr>
          <w:rFonts w:ascii="Arial" w:hAnsi="Arial" w:cs="Arial"/>
          <w:b/>
          <w:color w:val="000000"/>
          <w:lang w:bidi="en-US"/>
        </w:rPr>
        <w:t>April 15</w:t>
      </w:r>
    </w:p>
    <w:p w14:paraId="3C204404" w14:textId="77777777" w:rsidR="00482C4A" w:rsidRPr="00D469CE" w:rsidRDefault="00482C4A" w:rsidP="00482C4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r w:rsidRPr="00D469CE">
        <w:rPr>
          <w:rFonts w:ascii="Arial" w:hAnsi="Arial" w:cs="Arial"/>
          <w:color w:val="000000"/>
          <w:lang w:bidi="en-US"/>
        </w:rPr>
        <w:t>Stud</w:t>
      </w:r>
      <w:r>
        <w:rPr>
          <w:rFonts w:ascii="Arial" w:hAnsi="Arial" w:cs="Arial"/>
          <w:color w:val="000000"/>
          <w:lang w:bidi="en-US"/>
        </w:rPr>
        <w:t xml:space="preserve">ent Projections </w:t>
      </w:r>
    </w:p>
    <w:p w14:paraId="3CDE25F2" w14:textId="77777777" w:rsidR="00482C4A" w:rsidRPr="00D469CE" w:rsidRDefault="00482C4A" w:rsidP="00482C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r>
        <w:rPr>
          <w:rFonts w:ascii="Arial" w:hAnsi="Arial" w:cs="Arial"/>
          <w:color w:val="000000"/>
          <w:lang w:bidi="en-US"/>
        </w:rPr>
        <w:tab/>
      </w:r>
      <w:r>
        <w:rPr>
          <w:rFonts w:ascii="Arial" w:hAnsi="Arial" w:cs="Arial"/>
          <w:color w:val="000000"/>
          <w:lang w:bidi="en-US"/>
        </w:rPr>
        <w:tab/>
      </w:r>
      <w:r w:rsidRPr="00D469CE">
        <w:rPr>
          <w:rFonts w:ascii="Arial" w:hAnsi="Arial" w:cs="Arial"/>
          <w:color w:val="000000"/>
          <w:lang w:bidi="en-US"/>
        </w:rPr>
        <w:t>with the exception of Adult and Vocational Education courses</w:t>
      </w:r>
    </w:p>
    <w:p w14:paraId="31627C3F" w14:textId="77777777" w:rsidR="00482C4A"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p>
    <w:p w14:paraId="2A4553BB" w14:textId="77777777" w:rsidR="00482C4A" w:rsidRPr="00BD4567"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r w:rsidRPr="00D469CE">
        <w:rPr>
          <w:rFonts w:ascii="Arial" w:hAnsi="Arial" w:cs="Arial"/>
          <w:b/>
          <w:color w:val="000000"/>
          <w:lang w:bidi="en-US"/>
        </w:rPr>
        <w:t>April 30</w:t>
      </w:r>
      <w:r w:rsidRPr="00BD4567">
        <w:rPr>
          <w:rFonts w:ascii="Arial" w:hAnsi="Arial" w:cs="Arial"/>
          <w:color w:val="000000"/>
          <w:lang w:bidi="en-US"/>
        </w:rPr>
        <w:tab/>
      </w:r>
      <w:r w:rsidRPr="00BD4567">
        <w:rPr>
          <w:rFonts w:ascii="Arial" w:hAnsi="Arial" w:cs="Arial"/>
          <w:color w:val="000000"/>
          <w:lang w:bidi="en-US"/>
        </w:rPr>
        <w:tab/>
      </w:r>
      <w:r w:rsidRPr="00BD4567">
        <w:rPr>
          <w:rFonts w:ascii="Arial" w:hAnsi="Arial" w:cs="Arial"/>
          <w:color w:val="000000"/>
          <w:lang w:bidi="en-US"/>
        </w:rPr>
        <w:tab/>
      </w:r>
      <w:r w:rsidRPr="00BD4567">
        <w:rPr>
          <w:rFonts w:ascii="Arial" w:hAnsi="Arial" w:cs="Arial"/>
          <w:color w:val="000000"/>
          <w:lang w:bidi="en-US"/>
        </w:rPr>
        <w:tab/>
      </w:r>
      <w:r w:rsidRPr="00BD4567">
        <w:rPr>
          <w:rFonts w:ascii="Arial" w:hAnsi="Arial" w:cs="Arial"/>
          <w:color w:val="000000"/>
          <w:lang w:bidi="en-US"/>
        </w:rPr>
        <w:tab/>
      </w:r>
    </w:p>
    <w:p w14:paraId="40A9F46A" w14:textId="77777777" w:rsidR="00482C4A" w:rsidRDefault="00482C4A" w:rsidP="00482C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bidi="en-US"/>
        </w:rPr>
      </w:pPr>
      <w:r w:rsidRPr="00D469CE">
        <w:rPr>
          <w:rFonts w:ascii="Arial" w:hAnsi="Arial" w:cs="Arial"/>
          <w:color w:val="000000"/>
          <w:lang w:bidi="en-US"/>
        </w:rPr>
        <w:t>The school administration shall establish the preliminary pedagogical objectives and organization of the school for the following school year and this, after the participation of the teachers in the school.</w:t>
      </w:r>
    </w:p>
    <w:p w14:paraId="53126B49" w14:textId="77777777" w:rsidR="00482C4A" w:rsidRPr="00D469CE" w:rsidRDefault="00482C4A" w:rsidP="00482C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bidi="en-US"/>
        </w:rPr>
      </w:pPr>
      <w:r w:rsidRPr="00D469CE">
        <w:rPr>
          <w:rFonts w:ascii="Arial" w:hAnsi="Arial" w:cs="Arial"/>
          <w:color w:val="000000"/>
          <w:lang w:bidi="en-US"/>
        </w:rPr>
        <w:t>List of known vacancies</w:t>
      </w:r>
      <w:r>
        <w:rPr>
          <w:rFonts w:ascii="Arial" w:hAnsi="Arial" w:cs="Arial"/>
          <w:color w:val="000000"/>
          <w:lang w:bidi="en-US"/>
        </w:rPr>
        <w:t xml:space="preserve"> </w:t>
      </w:r>
      <w:r w:rsidRPr="00D469CE">
        <w:rPr>
          <w:rFonts w:ascii="Arial" w:hAnsi="Arial" w:cs="Arial"/>
          <w:color w:val="000000"/>
          <w:lang w:bidi="en-US"/>
        </w:rPr>
        <w:t>/</w:t>
      </w:r>
      <w:r>
        <w:rPr>
          <w:rFonts w:ascii="Arial" w:hAnsi="Arial" w:cs="Arial"/>
          <w:color w:val="000000"/>
          <w:lang w:bidi="en-US"/>
        </w:rPr>
        <w:t xml:space="preserve"> </w:t>
      </w:r>
      <w:r w:rsidRPr="00D469CE">
        <w:rPr>
          <w:rFonts w:ascii="Arial" w:hAnsi="Arial" w:cs="Arial"/>
          <w:color w:val="000000"/>
          <w:lang w:bidi="en-US"/>
        </w:rPr>
        <w:t>anticipated staff needs</w:t>
      </w:r>
      <w:r>
        <w:rPr>
          <w:rFonts w:ascii="Arial" w:hAnsi="Arial" w:cs="Arial"/>
          <w:color w:val="000000"/>
          <w:lang w:bidi="en-US"/>
        </w:rPr>
        <w:t>.</w:t>
      </w:r>
      <w:r w:rsidRPr="00D469CE">
        <w:rPr>
          <w:rFonts w:ascii="Arial" w:hAnsi="Arial" w:cs="Arial"/>
          <w:color w:val="000000"/>
          <w:lang w:bidi="en-US"/>
        </w:rPr>
        <w:tab/>
      </w:r>
    </w:p>
    <w:p w14:paraId="04AAB520" w14:textId="77777777" w:rsidR="00482C4A"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p>
    <w:p w14:paraId="23F34BCB" w14:textId="77777777" w:rsidR="00482C4A" w:rsidRPr="00D469CE"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bidi="en-US"/>
        </w:rPr>
      </w:pPr>
      <w:r w:rsidRPr="00D469CE">
        <w:rPr>
          <w:rFonts w:ascii="Arial" w:hAnsi="Arial" w:cs="Arial"/>
          <w:b/>
          <w:color w:val="000000"/>
          <w:lang w:bidi="en-US"/>
        </w:rPr>
        <w:t>May 15</w:t>
      </w:r>
    </w:p>
    <w:p w14:paraId="47AF62F1" w14:textId="77777777" w:rsidR="00482C4A" w:rsidRPr="00D469CE" w:rsidRDefault="00482C4A" w:rsidP="00482C4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bidi="en-US"/>
        </w:rPr>
      </w:pPr>
      <w:r w:rsidRPr="00D469CE">
        <w:rPr>
          <w:rFonts w:ascii="Arial" w:hAnsi="Arial" w:cs="Arial"/>
          <w:color w:val="000000"/>
          <w:lang w:bidi="en-US"/>
        </w:rPr>
        <w:t>First Posting of Vacancies</w:t>
      </w:r>
      <w:r w:rsidRPr="00D469CE">
        <w:rPr>
          <w:rFonts w:ascii="Arial" w:hAnsi="Arial" w:cs="Arial"/>
          <w:color w:val="000000"/>
          <w:lang w:bidi="en-US"/>
        </w:rPr>
        <w:tab/>
      </w:r>
    </w:p>
    <w:p w14:paraId="2E739A3C" w14:textId="77777777" w:rsidR="00482C4A"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p>
    <w:p w14:paraId="23F0ABBE" w14:textId="77777777" w:rsidR="00482C4A" w:rsidRPr="00D469CE" w:rsidRDefault="00482C4A" w:rsidP="0048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lang w:bidi="en-US"/>
        </w:rPr>
      </w:pPr>
      <w:r w:rsidRPr="00D469CE">
        <w:rPr>
          <w:rFonts w:ascii="Arial" w:hAnsi="Arial" w:cs="Arial"/>
          <w:b/>
          <w:color w:val="000000"/>
          <w:lang w:bidi="en-US"/>
        </w:rPr>
        <w:t>July 1</w:t>
      </w:r>
    </w:p>
    <w:p w14:paraId="62F9577C" w14:textId="152B6568" w:rsidR="00482C4A" w:rsidRPr="00CF0B14" w:rsidRDefault="00482C4A" w:rsidP="00482C4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bidi="en-US"/>
        </w:rPr>
      </w:pPr>
      <w:r>
        <w:rPr>
          <w:rFonts w:ascii="Arial" w:hAnsi="Arial"/>
          <w:spacing w:val="-2"/>
        </w:rPr>
        <w:t>Priority of employment and recall lists updated</w:t>
      </w:r>
    </w:p>
    <w:p w14:paraId="3CDDFEFA" w14:textId="77777777" w:rsidR="00CF0B14" w:rsidRPr="00470356" w:rsidRDefault="00CF0B14" w:rsidP="00CF0B1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bidi="en-US"/>
        </w:rPr>
      </w:pPr>
    </w:p>
    <w:p w14:paraId="4EA6AE57" w14:textId="77777777" w:rsidR="004D1BA1" w:rsidRDefault="004D1BA1" w:rsidP="00482C4A">
      <w:pPr>
        <w:widowControl w:val="0"/>
        <w:autoSpaceDE w:val="0"/>
        <w:autoSpaceDN w:val="0"/>
        <w:adjustRightInd w:val="0"/>
        <w:jc w:val="center"/>
        <w:rPr>
          <w:rFonts w:ascii="Arial" w:hAnsi="Arial" w:cs="Arial"/>
          <w:b/>
          <w:bCs/>
          <w:sz w:val="28"/>
          <w:szCs w:val="28"/>
          <w:u w:val="single"/>
        </w:rPr>
      </w:pPr>
    </w:p>
    <w:p w14:paraId="2EF4EB43" w14:textId="77777777" w:rsidR="004D1BA1" w:rsidRDefault="004D1BA1" w:rsidP="004D1BA1">
      <w:pPr>
        <w:widowControl w:val="0"/>
        <w:autoSpaceDE w:val="0"/>
        <w:autoSpaceDN w:val="0"/>
        <w:adjustRightInd w:val="0"/>
        <w:jc w:val="center"/>
        <w:rPr>
          <w:rFonts w:ascii="Arial" w:hAnsi="Arial" w:cs="Arial"/>
          <w:b/>
          <w:bCs/>
          <w:sz w:val="28"/>
          <w:szCs w:val="28"/>
          <w:u w:val="single"/>
        </w:rPr>
      </w:pPr>
      <w:r w:rsidRPr="00BD4567">
        <w:rPr>
          <w:rFonts w:ascii="Arial" w:hAnsi="Arial" w:cs="Arial"/>
          <w:b/>
          <w:bCs/>
          <w:sz w:val="28"/>
          <w:szCs w:val="28"/>
          <w:u w:val="single"/>
        </w:rPr>
        <w:t xml:space="preserve">EMPLOYMENT PRACTICES </w:t>
      </w:r>
    </w:p>
    <w:p w14:paraId="04F223C0" w14:textId="77777777" w:rsidR="004D1BA1" w:rsidRPr="00BD4567" w:rsidRDefault="004D1BA1" w:rsidP="004D1BA1">
      <w:pPr>
        <w:widowControl w:val="0"/>
        <w:autoSpaceDE w:val="0"/>
        <w:autoSpaceDN w:val="0"/>
        <w:adjustRightInd w:val="0"/>
        <w:jc w:val="center"/>
        <w:rPr>
          <w:rFonts w:ascii="Arial" w:hAnsi="Arial" w:cs="Arial"/>
          <w:b/>
          <w:bCs/>
          <w:sz w:val="28"/>
          <w:szCs w:val="28"/>
          <w:u w:val="single"/>
        </w:rPr>
      </w:pPr>
      <w:r w:rsidRPr="00BD4567">
        <w:rPr>
          <w:rFonts w:ascii="Arial" w:hAnsi="Arial" w:cs="Arial"/>
          <w:b/>
          <w:bCs/>
          <w:sz w:val="28"/>
          <w:szCs w:val="28"/>
          <w:u w:val="single"/>
        </w:rPr>
        <w:t xml:space="preserve">EASTERN TOWNSHIPS SCHOOL BOARD </w:t>
      </w:r>
    </w:p>
    <w:p w14:paraId="585233A2" w14:textId="77777777" w:rsidR="004D1BA1" w:rsidRDefault="004D1BA1" w:rsidP="004D1BA1">
      <w:pPr>
        <w:widowControl w:val="0"/>
        <w:autoSpaceDE w:val="0"/>
        <w:autoSpaceDN w:val="0"/>
        <w:adjustRightInd w:val="0"/>
        <w:rPr>
          <w:rFonts w:ascii="Times" w:hAnsi="Times" w:cs="Times"/>
        </w:rPr>
      </w:pPr>
    </w:p>
    <w:p w14:paraId="6493BCDB" w14:textId="77777777" w:rsidR="004D1BA1" w:rsidRPr="000D02A2" w:rsidRDefault="004D1BA1" w:rsidP="004D1BA1">
      <w:pPr>
        <w:rPr>
          <w:rFonts w:ascii="Arial" w:hAnsi="Arial" w:cs="Arial"/>
          <w:lang w:val="en-CA"/>
        </w:rPr>
      </w:pPr>
      <w:r w:rsidRPr="000D02A2">
        <w:rPr>
          <w:rFonts w:ascii="Arial" w:hAnsi="Arial" w:cs="Arial"/>
          <w:lang w:val="en-CA"/>
        </w:rPr>
        <w:t xml:space="preserve">The Principal or Centre Director shall recommend the hiring of teaching personnel to the Director of Human Resources. </w:t>
      </w:r>
    </w:p>
    <w:p w14:paraId="12C10E67" w14:textId="77777777" w:rsidR="004D1BA1" w:rsidRPr="00DF7A3B" w:rsidRDefault="004D1BA1" w:rsidP="004D1BA1">
      <w:pPr>
        <w:rPr>
          <w:rFonts w:ascii="Arial" w:hAnsi="Arial" w:cs="Arial"/>
          <w:sz w:val="16"/>
          <w:szCs w:val="16"/>
          <w:lang w:val="en-CA"/>
        </w:rPr>
      </w:pPr>
    </w:p>
    <w:p w14:paraId="13524E07" w14:textId="77777777" w:rsidR="004D1BA1" w:rsidRPr="000D02A2" w:rsidRDefault="004D1BA1" w:rsidP="004D1BA1">
      <w:pPr>
        <w:rPr>
          <w:rFonts w:ascii="Arial" w:hAnsi="Arial" w:cs="Arial"/>
          <w:lang w:val="en-CA"/>
        </w:rPr>
      </w:pPr>
      <w:r w:rsidRPr="000D02A2">
        <w:rPr>
          <w:rFonts w:ascii="Arial" w:hAnsi="Arial" w:cs="Arial"/>
          <w:lang w:val="en-CA"/>
        </w:rPr>
        <w:t xml:space="preserve">The purpose of recruitment is to attract qualified job applicants to fill available employment opportunities. Consequently, practices must seek to broaden the pool of applicants and the orientation of all such practices must be one of inclusion and encouragement. </w:t>
      </w:r>
    </w:p>
    <w:p w14:paraId="57881664" w14:textId="77777777" w:rsidR="004D1BA1" w:rsidRPr="00DF7A3B" w:rsidRDefault="004D1BA1" w:rsidP="004D1BA1">
      <w:pPr>
        <w:rPr>
          <w:rFonts w:ascii="Arial" w:hAnsi="Arial" w:cs="Arial"/>
          <w:sz w:val="16"/>
          <w:szCs w:val="16"/>
          <w:lang w:val="en-CA"/>
        </w:rPr>
      </w:pPr>
    </w:p>
    <w:p w14:paraId="1ACFEED8" w14:textId="77777777" w:rsidR="004D1BA1" w:rsidRPr="000D02A2" w:rsidRDefault="004D1BA1" w:rsidP="004D1BA1">
      <w:pPr>
        <w:rPr>
          <w:rFonts w:ascii="Arial" w:hAnsi="Arial" w:cs="Arial"/>
          <w:lang w:val="en-CA"/>
        </w:rPr>
      </w:pPr>
      <w:r w:rsidRPr="000D02A2">
        <w:rPr>
          <w:rFonts w:ascii="Arial" w:hAnsi="Arial" w:cs="Arial"/>
          <w:lang w:val="en-CA"/>
        </w:rPr>
        <w:t xml:space="preserve">The School Board considers bilingualism to be an asset. </w:t>
      </w:r>
    </w:p>
    <w:p w14:paraId="360A9941" w14:textId="77777777" w:rsidR="004D1BA1" w:rsidRPr="00DF7A3B" w:rsidRDefault="004D1BA1" w:rsidP="004D1BA1">
      <w:pPr>
        <w:rPr>
          <w:rFonts w:ascii="Arial" w:hAnsi="Arial" w:cs="Arial"/>
          <w:sz w:val="16"/>
          <w:szCs w:val="16"/>
          <w:lang w:val="en-CA"/>
        </w:rPr>
      </w:pPr>
    </w:p>
    <w:p w14:paraId="4FA622B6" w14:textId="77777777" w:rsidR="004D1BA1" w:rsidRPr="000D02A2" w:rsidRDefault="004D1BA1" w:rsidP="004D1BA1">
      <w:pPr>
        <w:rPr>
          <w:rFonts w:ascii="Arial" w:hAnsi="Arial" w:cs="Arial"/>
          <w:lang w:val="en-CA"/>
        </w:rPr>
      </w:pPr>
      <w:r w:rsidRPr="000D02A2">
        <w:rPr>
          <w:rFonts w:ascii="Arial" w:hAnsi="Arial" w:cs="Arial"/>
          <w:lang w:val="en-CA"/>
        </w:rPr>
        <w:t xml:space="preserve">The Human Resources Department shall assume the responsibility for creating all job postings for the particular department, school or centre concerned. All job postings shall be sent to schools and centres to post internally, accessible to all employee groups. In addition, job postings may be displayed on our Board website or advertised externally by the Human Resources Department. Job postings shall contain a description of tasks for the vacant position, reflecting key functions and responsibilities for the position. </w:t>
      </w:r>
    </w:p>
    <w:p w14:paraId="338E80A0" w14:textId="77777777" w:rsidR="004D1BA1" w:rsidRPr="00DF7A3B" w:rsidRDefault="004D1BA1" w:rsidP="004D1BA1">
      <w:pPr>
        <w:rPr>
          <w:rFonts w:ascii="Arial" w:hAnsi="Arial" w:cs="Arial"/>
          <w:sz w:val="16"/>
          <w:szCs w:val="16"/>
          <w:lang w:val="en-CA"/>
        </w:rPr>
      </w:pPr>
    </w:p>
    <w:p w14:paraId="7CE9522A" w14:textId="77777777" w:rsidR="004D1BA1" w:rsidRPr="000D02A2" w:rsidRDefault="004D1BA1" w:rsidP="004D1BA1">
      <w:pPr>
        <w:rPr>
          <w:rFonts w:ascii="Arial" w:hAnsi="Arial" w:cs="Arial"/>
          <w:lang w:val="en-CA"/>
        </w:rPr>
      </w:pPr>
      <w:r w:rsidRPr="000D02A2">
        <w:rPr>
          <w:rFonts w:ascii="Arial" w:hAnsi="Arial" w:cs="Arial"/>
          <w:lang w:val="en-CA"/>
        </w:rPr>
        <w:t xml:space="preserve">Applications shall be reviewed to determine whether they have the minimum requirements for the position. A list of candidates to be interviewed shall be prepared by Human Resource and / or the department, school or centre concerned. </w:t>
      </w:r>
    </w:p>
    <w:p w14:paraId="1E01FF82" w14:textId="77777777" w:rsidR="004D1BA1" w:rsidRPr="00DF7A3B" w:rsidRDefault="004D1BA1" w:rsidP="004D1BA1">
      <w:pPr>
        <w:rPr>
          <w:rFonts w:ascii="Arial" w:hAnsi="Arial" w:cs="Arial"/>
          <w:sz w:val="16"/>
          <w:szCs w:val="16"/>
          <w:lang w:val="en-CA"/>
        </w:rPr>
      </w:pPr>
    </w:p>
    <w:p w14:paraId="4DB3E795" w14:textId="77777777" w:rsidR="004D1BA1" w:rsidRDefault="004D1BA1" w:rsidP="004D1BA1">
      <w:pPr>
        <w:rPr>
          <w:rFonts w:ascii="Arial" w:hAnsi="Arial" w:cs="Arial"/>
          <w:lang w:val="en-CA"/>
        </w:rPr>
      </w:pPr>
      <w:r w:rsidRPr="000D02A2">
        <w:rPr>
          <w:rFonts w:ascii="Arial" w:hAnsi="Arial" w:cs="Arial"/>
          <w:lang w:val="en-CA"/>
        </w:rPr>
        <w:lastRenderedPageBreak/>
        <w:t>A selection committee, generally comprised of at least two administrators shall conduct the interviews. The Human Resources Department prepares interview questionnaires appropriate to the vacant position. In certain cases, testing may be required.</w:t>
      </w:r>
    </w:p>
    <w:p w14:paraId="09C8124E" w14:textId="77777777" w:rsidR="004D1BA1" w:rsidRPr="00DF7A3B" w:rsidRDefault="004D1BA1" w:rsidP="004D1BA1">
      <w:pPr>
        <w:rPr>
          <w:rFonts w:ascii="Arial" w:hAnsi="Arial" w:cs="Arial"/>
          <w:sz w:val="16"/>
          <w:szCs w:val="16"/>
          <w:lang w:val="en-CA"/>
        </w:rPr>
      </w:pPr>
    </w:p>
    <w:p w14:paraId="5B72DF46" w14:textId="77777777" w:rsidR="004D1BA1" w:rsidRDefault="004D1BA1" w:rsidP="004D1BA1">
      <w:pPr>
        <w:rPr>
          <w:rFonts w:ascii="Arial" w:hAnsi="Arial" w:cs="Arial"/>
          <w:lang w:val="en-CA"/>
        </w:rPr>
      </w:pPr>
      <w:r w:rsidRPr="000D02A2">
        <w:rPr>
          <w:rFonts w:ascii="Arial" w:hAnsi="Arial" w:cs="Arial"/>
          <w:lang w:val="en-CA"/>
        </w:rPr>
        <w:t xml:space="preserve">Every interview team should have at least one representative from the Human Resources Department and an administrator from the service / school / centre. The same team should interview all candidates for a specific job. </w:t>
      </w:r>
    </w:p>
    <w:p w14:paraId="60EC6F52" w14:textId="77777777" w:rsidR="004D1BA1" w:rsidRPr="00DF7A3B" w:rsidRDefault="004D1BA1" w:rsidP="004D1BA1">
      <w:pPr>
        <w:rPr>
          <w:rFonts w:ascii="Arial" w:hAnsi="Arial" w:cs="Arial"/>
          <w:sz w:val="16"/>
          <w:szCs w:val="16"/>
          <w:lang w:val="en-CA"/>
        </w:rPr>
      </w:pPr>
    </w:p>
    <w:p w14:paraId="69779665" w14:textId="61D3A96D" w:rsidR="004D1BA1" w:rsidRDefault="004D1BA1" w:rsidP="004D1BA1">
      <w:pPr>
        <w:rPr>
          <w:rFonts w:ascii="Arial" w:hAnsi="Arial" w:cs="Arial"/>
          <w:lang w:val="en-CA"/>
        </w:rPr>
      </w:pPr>
      <w:r w:rsidRPr="000D02A2">
        <w:rPr>
          <w:rFonts w:ascii="Arial" w:hAnsi="Arial" w:cs="Arial"/>
          <w:lang w:val="en-CA"/>
        </w:rPr>
        <w:t xml:space="preserve">Interviews must be systematically organized in order to ensure all candidates are treated equally. The following steps are followed in interviews: </w:t>
      </w:r>
    </w:p>
    <w:p w14:paraId="1017AC44" w14:textId="77777777" w:rsidR="00E83580" w:rsidRDefault="00E83580" w:rsidP="004D1BA1">
      <w:pPr>
        <w:rPr>
          <w:rFonts w:ascii="Arial" w:hAnsi="Arial" w:cs="Arial"/>
          <w:lang w:val="en-CA"/>
        </w:rPr>
      </w:pPr>
    </w:p>
    <w:p w14:paraId="2BD19954" w14:textId="35FF9E43" w:rsidR="004D1BA1" w:rsidRDefault="004D1BA1" w:rsidP="004D1BA1">
      <w:pPr>
        <w:pStyle w:val="ListParagraph"/>
        <w:numPr>
          <w:ilvl w:val="0"/>
          <w:numId w:val="15"/>
        </w:numPr>
        <w:rPr>
          <w:rFonts w:ascii="Arial" w:hAnsi="Arial" w:cs="Arial"/>
          <w:lang w:val="en-CA"/>
        </w:rPr>
      </w:pPr>
      <w:r w:rsidRPr="00DF7A3B">
        <w:rPr>
          <w:rFonts w:ascii="Arial" w:hAnsi="Arial" w:cs="Arial"/>
          <w:lang w:val="en-CA"/>
        </w:rPr>
        <w:t xml:space="preserve">Whenever possible an appropriate list of selection criteria should be drawn up for each position, with </w:t>
      </w:r>
      <w:proofErr w:type="gramStart"/>
      <w:r w:rsidR="00DB6CCC">
        <w:rPr>
          <w:rFonts w:ascii="Arial" w:hAnsi="Arial" w:cs="Arial"/>
          <w:lang w:val="en-CA"/>
        </w:rPr>
        <w:t>weighting</w:t>
      </w:r>
      <w:proofErr w:type="gramEnd"/>
      <w:r w:rsidR="00DB6CCC">
        <w:rPr>
          <w:rFonts w:ascii="Arial" w:hAnsi="Arial" w:cs="Arial"/>
          <w:lang w:val="en-CA"/>
        </w:rPr>
        <w:t xml:space="preserve"> </w:t>
      </w:r>
      <w:r w:rsidRPr="00DF7A3B">
        <w:rPr>
          <w:rFonts w:ascii="Arial" w:hAnsi="Arial" w:cs="Arial"/>
          <w:lang w:val="en-CA"/>
        </w:rPr>
        <w:t xml:space="preserve">if necessary, to help the interviewers in the selection process. </w:t>
      </w:r>
    </w:p>
    <w:p w14:paraId="22F3EFED" w14:textId="77777777" w:rsidR="004D1BA1" w:rsidRDefault="004D1BA1" w:rsidP="004D1BA1">
      <w:pPr>
        <w:pStyle w:val="ListParagraph"/>
        <w:numPr>
          <w:ilvl w:val="0"/>
          <w:numId w:val="15"/>
        </w:numPr>
        <w:rPr>
          <w:rFonts w:ascii="Arial" w:hAnsi="Arial" w:cs="Arial"/>
          <w:lang w:val="en-CA"/>
        </w:rPr>
      </w:pPr>
      <w:r w:rsidRPr="00DF7A3B">
        <w:rPr>
          <w:rFonts w:ascii="Arial" w:hAnsi="Arial" w:cs="Arial"/>
          <w:lang w:val="en-CA"/>
        </w:rPr>
        <w:t>Members of the interview team are to be provided with a common bank of questions appropriate to the job in question. All questions asked must respect the guidelines set by the Quebec Charter of Human Rights and Freedoms. The questions are to be prepared by the Human Resources Department in conjunction with the Depa</w:t>
      </w:r>
      <w:r>
        <w:rPr>
          <w:rFonts w:ascii="Arial" w:hAnsi="Arial" w:cs="Arial"/>
          <w:lang w:val="en-CA"/>
        </w:rPr>
        <w:t>rtment/School/Centre concerned.</w:t>
      </w:r>
    </w:p>
    <w:p w14:paraId="03482AB9" w14:textId="77777777" w:rsidR="004D1BA1" w:rsidRPr="00DF7A3B" w:rsidRDefault="004D1BA1" w:rsidP="004D1BA1">
      <w:pPr>
        <w:pStyle w:val="ListParagraph"/>
        <w:numPr>
          <w:ilvl w:val="0"/>
          <w:numId w:val="15"/>
        </w:numPr>
        <w:rPr>
          <w:rFonts w:ascii="Arial" w:hAnsi="Arial" w:cs="Arial"/>
          <w:lang w:val="en-CA"/>
        </w:rPr>
      </w:pPr>
      <w:r w:rsidRPr="00DF7A3B">
        <w:rPr>
          <w:rFonts w:ascii="Arial" w:hAnsi="Arial" w:cs="Arial"/>
          <w:lang w:val="en-CA"/>
        </w:rPr>
        <w:t xml:space="preserve">Interviews are to be documented on the confidential evaluation form and kept in a confidential file in the Human Resources Office. </w:t>
      </w:r>
    </w:p>
    <w:p w14:paraId="029BA399" w14:textId="77777777" w:rsidR="004D1BA1" w:rsidRDefault="004D1BA1" w:rsidP="004D1BA1">
      <w:pPr>
        <w:rPr>
          <w:rFonts w:ascii="Arial" w:hAnsi="Arial" w:cs="Arial"/>
          <w:lang w:val="en-CA"/>
        </w:rPr>
      </w:pPr>
    </w:p>
    <w:p w14:paraId="27DFD464" w14:textId="7738753B" w:rsidR="004D1BA1" w:rsidRDefault="004D1BA1" w:rsidP="004D1BA1">
      <w:pPr>
        <w:rPr>
          <w:rFonts w:ascii="Arial" w:hAnsi="Arial" w:cs="Arial"/>
          <w:lang w:val="en-CA"/>
        </w:rPr>
      </w:pPr>
      <w:r w:rsidRPr="000D02A2">
        <w:rPr>
          <w:rFonts w:ascii="Arial" w:hAnsi="Arial" w:cs="Arial"/>
          <w:lang w:val="en-CA"/>
        </w:rPr>
        <w:t xml:space="preserve">Whenever testing is required, the following </w:t>
      </w:r>
      <w:r>
        <w:rPr>
          <w:rFonts w:ascii="Arial" w:hAnsi="Arial" w:cs="Arial"/>
          <w:lang w:val="en-CA"/>
        </w:rPr>
        <w:t xml:space="preserve">conditions must be adhered to: </w:t>
      </w:r>
    </w:p>
    <w:p w14:paraId="4BF6520B" w14:textId="77777777" w:rsidR="00E83580" w:rsidRDefault="00E83580" w:rsidP="004D1BA1">
      <w:pPr>
        <w:rPr>
          <w:rFonts w:ascii="Arial" w:hAnsi="Arial" w:cs="Arial"/>
          <w:lang w:val="en-CA"/>
        </w:rPr>
      </w:pPr>
    </w:p>
    <w:p w14:paraId="50E3C675" w14:textId="77777777" w:rsidR="004D1BA1" w:rsidRDefault="004D1BA1" w:rsidP="004D1BA1">
      <w:pPr>
        <w:pStyle w:val="ListParagraph"/>
        <w:numPr>
          <w:ilvl w:val="0"/>
          <w:numId w:val="16"/>
        </w:numPr>
        <w:rPr>
          <w:rFonts w:ascii="Arial" w:hAnsi="Arial" w:cs="Arial"/>
          <w:lang w:val="en-CA"/>
        </w:rPr>
      </w:pPr>
      <w:r w:rsidRPr="00DF7A3B">
        <w:rPr>
          <w:rFonts w:ascii="Arial" w:hAnsi="Arial" w:cs="Arial"/>
          <w:lang w:val="en-CA"/>
        </w:rPr>
        <w:t>All tests must be job related and appropriat</w:t>
      </w:r>
      <w:r>
        <w:rPr>
          <w:rFonts w:ascii="Arial" w:hAnsi="Arial" w:cs="Arial"/>
          <w:lang w:val="en-CA"/>
        </w:rPr>
        <w:t>e to the positions in question;</w:t>
      </w:r>
    </w:p>
    <w:p w14:paraId="4D41494D" w14:textId="77777777" w:rsidR="004D1BA1" w:rsidRDefault="004D1BA1" w:rsidP="004D1BA1">
      <w:pPr>
        <w:pStyle w:val="ListParagraph"/>
        <w:numPr>
          <w:ilvl w:val="0"/>
          <w:numId w:val="16"/>
        </w:numPr>
        <w:rPr>
          <w:rFonts w:ascii="Arial" w:hAnsi="Arial" w:cs="Arial"/>
          <w:lang w:val="en-CA"/>
        </w:rPr>
      </w:pPr>
      <w:r w:rsidRPr="00DF7A3B">
        <w:rPr>
          <w:rFonts w:ascii="Arial" w:hAnsi="Arial" w:cs="Arial"/>
          <w:lang w:val="en-CA"/>
        </w:rPr>
        <w:t>Tests must be closely monitored with a view to eliminate any biases (</w:t>
      </w:r>
      <w:proofErr w:type="gramStart"/>
      <w:r w:rsidRPr="00DF7A3B">
        <w:rPr>
          <w:rFonts w:ascii="Arial" w:hAnsi="Arial" w:cs="Arial"/>
          <w:lang w:val="en-CA"/>
        </w:rPr>
        <w:t>e.g.</w:t>
      </w:r>
      <w:proofErr w:type="gramEnd"/>
      <w:r w:rsidRPr="00DF7A3B">
        <w:rPr>
          <w:rFonts w:ascii="Arial" w:hAnsi="Arial" w:cs="Arial"/>
          <w:lang w:val="en-CA"/>
        </w:rPr>
        <w:t xml:space="preserve"> gender, </w:t>
      </w:r>
      <w:proofErr w:type="spellStart"/>
      <w:r w:rsidRPr="00DF7A3B">
        <w:rPr>
          <w:rFonts w:ascii="Arial" w:hAnsi="Arial" w:cs="Arial"/>
          <w:lang w:val="en-CA"/>
        </w:rPr>
        <w:t>ethno</w:t>
      </w:r>
      <w:proofErr w:type="spellEnd"/>
      <w:r w:rsidRPr="00DF7A3B">
        <w:rPr>
          <w:rFonts w:ascii="Arial" w:hAnsi="Arial" w:cs="Arial"/>
          <w:lang w:val="en-CA"/>
        </w:rPr>
        <w:t xml:space="preserve"> cultural, etc.); </w:t>
      </w:r>
    </w:p>
    <w:p w14:paraId="5CA5DDCC" w14:textId="77777777" w:rsidR="004D1BA1" w:rsidRDefault="004D1BA1" w:rsidP="004D1BA1">
      <w:pPr>
        <w:pStyle w:val="ListParagraph"/>
        <w:numPr>
          <w:ilvl w:val="0"/>
          <w:numId w:val="16"/>
        </w:numPr>
        <w:rPr>
          <w:rFonts w:ascii="Arial" w:hAnsi="Arial" w:cs="Arial"/>
          <w:lang w:val="en-CA"/>
        </w:rPr>
      </w:pPr>
      <w:r w:rsidRPr="00DF7A3B">
        <w:rPr>
          <w:rFonts w:ascii="Arial" w:hAnsi="Arial" w:cs="Arial"/>
          <w:lang w:val="en-CA"/>
        </w:rPr>
        <w:t xml:space="preserve">When required, job postings should indicate that testing will be administered; </w:t>
      </w:r>
    </w:p>
    <w:p w14:paraId="623AB83E" w14:textId="77777777" w:rsidR="004D1BA1" w:rsidRDefault="004D1BA1" w:rsidP="004D1BA1">
      <w:pPr>
        <w:pStyle w:val="ListParagraph"/>
        <w:numPr>
          <w:ilvl w:val="0"/>
          <w:numId w:val="16"/>
        </w:numPr>
        <w:rPr>
          <w:rFonts w:ascii="Arial" w:hAnsi="Arial" w:cs="Arial"/>
          <w:lang w:val="en-CA"/>
        </w:rPr>
      </w:pPr>
      <w:r w:rsidRPr="00DF7A3B">
        <w:rPr>
          <w:rFonts w:ascii="Arial" w:hAnsi="Arial" w:cs="Arial"/>
          <w:lang w:val="en-CA"/>
        </w:rPr>
        <w:t xml:space="preserve">The conditions under which tests are administered must be standardized for all applicants. </w:t>
      </w:r>
    </w:p>
    <w:p w14:paraId="01BB1A43" w14:textId="77777777" w:rsidR="004D1BA1" w:rsidRDefault="004D1BA1" w:rsidP="004D1BA1">
      <w:pPr>
        <w:pStyle w:val="ListParagraph"/>
        <w:numPr>
          <w:ilvl w:val="0"/>
          <w:numId w:val="16"/>
        </w:numPr>
        <w:rPr>
          <w:rFonts w:ascii="Arial" w:hAnsi="Arial" w:cs="Arial"/>
          <w:lang w:val="en-CA"/>
        </w:rPr>
      </w:pPr>
      <w:r w:rsidRPr="00DF7A3B">
        <w:rPr>
          <w:rFonts w:ascii="Arial" w:hAnsi="Arial" w:cs="Arial"/>
          <w:lang w:val="en-CA"/>
        </w:rPr>
        <w:t xml:space="preserve">Testing materials should be adapted to meet any special needs of the handicapped wherever appropriate. </w:t>
      </w:r>
    </w:p>
    <w:p w14:paraId="01EB39DC" w14:textId="77777777" w:rsidR="004D1BA1" w:rsidRPr="00DF7A3B" w:rsidRDefault="004D1BA1" w:rsidP="004D1BA1">
      <w:pPr>
        <w:pStyle w:val="ListParagraph"/>
        <w:numPr>
          <w:ilvl w:val="0"/>
          <w:numId w:val="16"/>
        </w:numPr>
        <w:rPr>
          <w:rFonts w:ascii="Arial" w:hAnsi="Arial" w:cs="Arial"/>
          <w:lang w:val="en-CA"/>
        </w:rPr>
      </w:pPr>
      <w:r w:rsidRPr="00DF7A3B">
        <w:rPr>
          <w:rFonts w:ascii="Arial" w:hAnsi="Arial" w:cs="Arial"/>
          <w:lang w:val="en-CA"/>
        </w:rPr>
        <w:t xml:space="preserve">Test areas must be accessible to handicapped people. </w:t>
      </w:r>
    </w:p>
    <w:p w14:paraId="38176545" w14:textId="77777777" w:rsidR="004D1BA1" w:rsidRPr="000D02A2" w:rsidRDefault="004D1BA1" w:rsidP="004D1BA1">
      <w:pPr>
        <w:rPr>
          <w:rFonts w:ascii="Arial" w:hAnsi="Arial" w:cs="Arial"/>
          <w:lang w:val="en-CA"/>
        </w:rPr>
      </w:pPr>
    </w:p>
    <w:p w14:paraId="7494E951" w14:textId="77777777" w:rsidR="004D1BA1" w:rsidRPr="00E168A2" w:rsidRDefault="004D1BA1" w:rsidP="004D1BA1">
      <w:pPr>
        <w:rPr>
          <w:rFonts w:ascii="Arial" w:hAnsi="Arial" w:cs="Arial"/>
          <w:lang w:val="en-CA"/>
        </w:rPr>
      </w:pPr>
      <w:r w:rsidRPr="000D02A2">
        <w:rPr>
          <w:rFonts w:ascii="Arial" w:hAnsi="Arial" w:cs="Arial"/>
          <w:lang w:val="en-CA"/>
        </w:rPr>
        <w:t xml:space="preserve">The selection committee shall recommend a candidate to the Director of Human Resources prior to any confirmation of engagement. Once all pertinent documentation has been received by the Human Resources Department, a formal letter of engagement and / or a contract of engagement shall be sent to all new employees. All offers of employment become official following approval of the Executive Committee of the Council of Commissioners. </w:t>
      </w:r>
    </w:p>
    <w:p w14:paraId="0FC7B826" w14:textId="77777777" w:rsidR="004D1BA1" w:rsidRPr="000D02A2" w:rsidRDefault="004D1BA1" w:rsidP="004D1BA1">
      <w:pPr>
        <w:widowControl w:val="0"/>
        <w:tabs>
          <w:tab w:val="left" w:pos="940"/>
          <w:tab w:val="left" w:pos="1440"/>
        </w:tabs>
        <w:autoSpaceDE w:val="0"/>
        <w:autoSpaceDN w:val="0"/>
        <w:adjustRightInd w:val="0"/>
        <w:rPr>
          <w:rFonts w:ascii="Arial" w:hAnsi="Arial" w:cs="Arial"/>
          <w:bCs/>
        </w:rPr>
      </w:pPr>
    </w:p>
    <w:p w14:paraId="421BF559" w14:textId="77777777" w:rsidR="00E83580" w:rsidRDefault="00E83580" w:rsidP="004D1BA1">
      <w:pPr>
        <w:pStyle w:val="ListParagraph"/>
        <w:widowControl w:val="0"/>
        <w:autoSpaceDE w:val="0"/>
        <w:autoSpaceDN w:val="0"/>
        <w:adjustRightInd w:val="0"/>
        <w:jc w:val="center"/>
        <w:rPr>
          <w:rFonts w:ascii="Arial" w:hAnsi="Arial" w:cs="Arial"/>
          <w:b/>
          <w:bCs/>
          <w:iCs/>
          <w:color w:val="24211B"/>
          <w:sz w:val="28"/>
          <w:szCs w:val="28"/>
          <w:u w:val="single"/>
        </w:rPr>
      </w:pPr>
    </w:p>
    <w:p w14:paraId="2BFE8881" w14:textId="77777777" w:rsidR="00E83580" w:rsidRDefault="00E83580" w:rsidP="004D1BA1">
      <w:pPr>
        <w:pStyle w:val="ListParagraph"/>
        <w:widowControl w:val="0"/>
        <w:autoSpaceDE w:val="0"/>
        <w:autoSpaceDN w:val="0"/>
        <w:adjustRightInd w:val="0"/>
        <w:jc w:val="center"/>
        <w:rPr>
          <w:rFonts w:ascii="Arial" w:hAnsi="Arial" w:cs="Arial"/>
          <w:b/>
          <w:bCs/>
          <w:iCs/>
          <w:color w:val="24211B"/>
          <w:sz w:val="28"/>
          <w:szCs w:val="28"/>
          <w:u w:val="single"/>
        </w:rPr>
      </w:pPr>
    </w:p>
    <w:p w14:paraId="28D9557B" w14:textId="77777777" w:rsidR="00E83580" w:rsidRDefault="00E83580" w:rsidP="004D1BA1">
      <w:pPr>
        <w:pStyle w:val="ListParagraph"/>
        <w:widowControl w:val="0"/>
        <w:autoSpaceDE w:val="0"/>
        <w:autoSpaceDN w:val="0"/>
        <w:adjustRightInd w:val="0"/>
        <w:jc w:val="center"/>
        <w:rPr>
          <w:rFonts w:ascii="Arial" w:hAnsi="Arial" w:cs="Arial"/>
          <w:b/>
          <w:bCs/>
          <w:iCs/>
          <w:color w:val="24211B"/>
          <w:sz w:val="28"/>
          <w:szCs w:val="28"/>
          <w:u w:val="single"/>
        </w:rPr>
      </w:pPr>
    </w:p>
    <w:p w14:paraId="7BF036AF" w14:textId="5EC78F82" w:rsidR="004D1BA1" w:rsidRPr="00470356" w:rsidRDefault="004D1BA1" w:rsidP="004D1BA1">
      <w:pPr>
        <w:pStyle w:val="ListParagraph"/>
        <w:widowControl w:val="0"/>
        <w:autoSpaceDE w:val="0"/>
        <w:autoSpaceDN w:val="0"/>
        <w:adjustRightInd w:val="0"/>
        <w:jc w:val="center"/>
        <w:rPr>
          <w:rFonts w:ascii="Arial" w:hAnsi="Arial" w:cs="Arial"/>
          <w:b/>
          <w:bCs/>
          <w:iCs/>
          <w:color w:val="24211B"/>
          <w:sz w:val="28"/>
          <w:szCs w:val="28"/>
          <w:u w:val="single"/>
        </w:rPr>
      </w:pPr>
      <w:r w:rsidRPr="00470356">
        <w:rPr>
          <w:rFonts w:ascii="Arial" w:hAnsi="Arial" w:cs="Arial"/>
          <w:b/>
          <w:bCs/>
          <w:iCs/>
          <w:color w:val="24211B"/>
          <w:sz w:val="28"/>
          <w:szCs w:val="28"/>
          <w:u w:val="single"/>
        </w:rPr>
        <w:lastRenderedPageBreak/>
        <w:t>TEACHING QUALIFICATIONS</w:t>
      </w:r>
    </w:p>
    <w:p w14:paraId="496ED035" w14:textId="77777777" w:rsidR="004D1BA1" w:rsidRPr="00470356" w:rsidRDefault="004D1BA1" w:rsidP="004D1BA1">
      <w:pPr>
        <w:pStyle w:val="ListParagraph"/>
        <w:widowControl w:val="0"/>
        <w:autoSpaceDE w:val="0"/>
        <w:autoSpaceDN w:val="0"/>
        <w:adjustRightInd w:val="0"/>
        <w:rPr>
          <w:rFonts w:ascii="Arial" w:hAnsi="Arial" w:cs="Arial"/>
          <w:b/>
          <w:bCs/>
          <w:iCs/>
          <w:color w:val="24211B"/>
          <w:sz w:val="28"/>
          <w:szCs w:val="28"/>
          <w:u w:val="single"/>
        </w:rPr>
      </w:pPr>
    </w:p>
    <w:p w14:paraId="3B366C2D" w14:textId="77777777" w:rsidR="004D1BA1" w:rsidRPr="00470356" w:rsidRDefault="004D1BA1" w:rsidP="004D1BA1">
      <w:pPr>
        <w:widowControl w:val="0"/>
        <w:autoSpaceDE w:val="0"/>
        <w:autoSpaceDN w:val="0"/>
        <w:adjustRightInd w:val="0"/>
        <w:rPr>
          <w:rFonts w:ascii="Arial" w:hAnsi="Arial" w:cs="Arial"/>
          <w:b/>
          <w:bCs/>
          <w:iCs/>
          <w:color w:val="24211B"/>
          <w:sz w:val="28"/>
          <w:szCs w:val="28"/>
          <w:u w:val="single"/>
        </w:rPr>
      </w:pPr>
      <w:r w:rsidRPr="00470356">
        <w:rPr>
          <w:rFonts w:ascii="Arial" w:hAnsi="Arial" w:cs="Arial"/>
          <w:color w:val="24211B"/>
        </w:rPr>
        <w:t xml:space="preserve">A </w:t>
      </w:r>
      <w:r w:rsidRPr="00470356">
        <w:rPr>
          <w:rFonts w:ascii="Arial" w:hAnsi="Arial" w:cs="Arial"/>
          <w:iCs/>
          <w:color w:val="24211B"/>
        </w:rPr>
        <w:t>person who holds a personal teaching</w:t>
      </w:r>
      <w:r w:rsidRPr="00470356">
        <w:rPr>
          <w:rFonts w:ascii="Arial" w:hAnsi="Arial" w:cs="Arial"/>
        </w:rPr>
        <w:t xml:space="preserve"> </w:t>
      </w:r>
      <w:r w:rsidRPr="00470356">
        <w:rPr>
          <w:rFonts w:ascii="Arial" w:hAnsi="Arial" w:cs="Arial"/>
          <w:iCs/>
          <w:color w:val="24211B"/>
        </w:rPr>
        <w:t xml:space="preserve">authorization issued by the Minister is legally qualified. </w:t>
      </w:r>
    </w:p>
    <w:p w14:paraId="31E0DBE8" w14:textId="77777777" w:rsidR="004D1BA1" w:rsidRPr="00470356" w:rsidRDefault="004D1BA1" w:rsidP="004D1BA1">
      <w:pPr>
        <w:widowControl w:val="0"/>
        <w:autoSpaceDE w:val="0"/>
        <w:autoSpaceDN w:val="0"/>
        <w:adjustRightInd w:val="0"/>
        <w:rPr>
          <w:rFonts w:ascii="Arial" w:hAnsi="Arial" w:cs="Arial"/>
          <w:iCs/>
          <w:color w:val="24211B"/>
        </w:rPr>
      </w:pPr>
    </w:p>
    <w:p w14:paraId="1A6119CB" w14:textId="77777777" w:rsidR="004D1BA1" w:rsidRPr="00470356" w:rsidRDefault="004D1BA1" w:rsidP="004D1BA1">
      <w:pPr>
        <w:widowControl w:val="0"/>
        <w:autoSpaceDE w:val="0"/>
        <w:autoSpaceDN w:val="0"/>
        <w:adjustRightInd w:val="0"/>
        <w:rPr>
          <w:rFonts w:ascii="Arial" w:hAnsi="Arial" w:cs="Arial"/>
          <w:b/>
          <w:u w:val="single"/>
        </w:rPr>
      </w:pPr>
      <w:r w:rsidRPr="00470356">
        <w:rPr>
          <w:rFonts w:ascii="Arial" w:hAnsi="Arial" w:cs="Arial"/>
          <w:b/>
          <w:iCs/>
          <w:color w:val="24211B"/>
          <w:u w:val="single"/>
        </w:rPr>
        <w:t>TYPES OF AUTHORIZATIONS</w:t>
      </w:r>
    </w:p>
    <w:p w14:paraId="1A27314D" w14:textId="77777777" w:rsidR="004D1BA1" w:rsidRPr="00470356" w:rsidRDefault="004D1BA1" w:rsidP="004D1BA1">
      <w:pPr>
        <w:widowControl w:val="0"/>
        <w:autoSpaceDE w:val="0"/>
        <w:autoSpaceDN w:val="0"/>
        <w:adjustRightInd w:val="0"/>
        <w:rPr>
          <w:rFonts w:ascii="Arial" w:hAnsi="Arial" w:cs="Arial"/>
          <w:b/>
          <w:bCs/>
          <w:iCs/>
          <w:color w:val="24211B"/>
        </w:rPr>
      </w:pPr>
    </w:p>
    <w:p w14:paraId="6C9B256C" w14:textId="77777777" w:rsidR="004D1BA1" w:rsidRPr="00470356" w:rsidRDefault="004D1BA1" w:rsidP="004D1BA1">
      <w:pPr>
        <w:widowControl w:val="0"/>
        <w:autoSpaceDE w:val="0"/>
        <w:autoSpaceDN w:val="0"/>
        <w:adjustRightInd w:val="0"/>
        <w:rPr>
          <w:rFonts w:ascii="Arial" w:hAnsi="Arial" w:cs="Arial"/>
        </w:rPr>
      </w:pPr>
      <w:r w:rsidRPr="00470356">
        <w:rPr>
          <w:rFonts w:ascii="Arial" w:hAnsi="Arial" w:cs="Arial"/>
          <w:b/>
          <w:bCs/>
          <w:iCs/>
          <w:color w:val="24211B"/>
        </w:rPr>
        <w:t xml:space="preserve">Brevet </w:t>
      </w:r>
      <w:r w:rsidRPr="00470356">
        <w:rPr>
          <w:rFonts w:ascii="Arial" w:hAnsi="Arial" w:cs="Arial"/>
          <w:iCs/>
          <w:color w:val="24211B"/>
        </w:rPr>
        <w:tab/>
        <w:t xml:space="preserve">Permanent teaching license </w:t>
      </w:r>
      <w:r w:rsidRPr="00470356">
        <w:rPr>
          <w:rFonts w:ascii="Arial" w:hAnsi="Arial" w:cs="Arial"/>
          <w:iCs/>
          <w:color w:val="24211B"/>
        </w:rPr>
        <w:tab/>
        <w:t>Does not need to be renewed</w:t>
      </w:r>
    </w:p>
    <w:p w14:paraId="16F780E5" w14:textId="77777777" w:rsidR="004D1BA1" w:rsidRPr="00470356" w:rsidRDefault="004D1BA1" w:rsidP="004D1BA1">
      <w:pPr>
        <w:widowControl w:val="0"/>
        <w:autoSpaceDE w:val="0"/>
        <w:autoSpaceDN w:val="0"/>
        <w:adjustRightInd w:val="0"/>
        <w:rPr>
          <w:rFonts w:ascii="Arial" w:hAnsi="Arial" w:cs="Arial"/>
          <w:b/>
          <w:bCs/>
          <w:iCs/>
          <w:color w:val="24211B"/>
        </w:rPr>
      </w:pPr>
    </w:p>
    <w:p w14:paraId="301890F5" w14:textId="77777777" w:rsidR="004D1BA1" w:rsidRPr="00470356" w:rsidRDefault="004D1BA1" w:rsidP="004D1BA1">
      <w:pPr>
        <w:widowControl w:val="0"/>
        <w:autoSpaceDE w:val="0"/>
        <w:autoSpaceDN w:val="0"/>
        <w:adjustRightInd w:val="0"/>
        <w:rPr>
          <w:rFonts w:ascii="Arial" w:hAnsi="Arial" w:cs="Arial"/>
          <w:iCs/>
          <w:color w:val="24211B"/>
        </w:rPr>
      </w:pPr>
      <w:proofErr w:type="spellStart"/>
      <w:r w:rsidRPr="00470356">
        <w:rPr>
          <w:rFonts w:ascii="Arial" w:hAnsi="Arial" w:cs="Arial"/>
          <w:b/>
          <w:bCs/>
          <w:iCs/>
          <w:color w:val="24211B"/>
        </w:rPr>
        <w:t>Permis</w:t>
      </w:r>
      <w:proofErr w:type="spellEnd"/>
      <w:r w:rsidRPr="00470356">
        <w:rPr>
          <w:rFonts w:ascii="Arial" w:hAnsi="Arial" w:cs="Arial"/>
          <w:b/>
          <w:bCs/>
          <w:iCs/>
          <w:color w:val="24211B"/>
        </w:rPr>
        <w:t xml:space="preserve"> </w:t>
      </w:r>
      <w:r w:rsidRPr="00470356">
        <w:rPr>
          <w:rFonts w:ascii="Arial" w:hAnsi="Arial" w:cs="Arial"/>
          <w:iCs/>
          <w:color w:val="24211B"/>
        </w:rPr>
        <w:tab/>
        <w:t xml:space="preserve">Temporary teaching permit </w:t>
      </w:r>
      <w:r w:rsidRPr="00470356">
        <w:rPr>
          <w:rFonts w:ascii="Arial" w:hAnsi="Arial" w:cs="Arial"/>
          <w:iCs/>
          <w:color w:val="24211B"/>
        </w:rPr>
        <w:tab/>
        <w:t xml:space="preserve">Usually expires in 5 years </w:t>
      </w:r>
    </w:p>
    <w:p w14:paraId="397DD096" w14:textId="77777777" w:rsidR="004D1BA1" w:rsidRPr="00470356" w:rsidRDefault="004D1BA1" w:rsidP="004D1BA1">
      <w:pPr>
        <w:widowControl w:val="0"/>
        <w:autoSpaceDE w:val="0"/>
        <w:autoSpaceDN w:val="0"/>
        <w:adjustRightInd w:val="0"/>
        <w:rPr>
          <w:rFonts w:ascii="Arial" w:hAnsi="Arial" w:cs="Arial"/>
          <w:iCs/>
          <w:color w:val="24211B"/>
        </w:rPr>
      </w:pPr>
    </w:p>
    <w:p w14:paraId="2AB7CC35" w14:textId="77777777" w:rsidR="004D1BA1" w:rsidRPr="00470356" w:rsidRDefault="004D1BA1" w:rsidP="004D1BA1">
      <w:pPr>
        <w:widowControl w:val="0"/>
        <w:autoSpaceDE w:val="0"/>
        <w:autoSpaceDN w:val="0"/>
        <w:adjustRightInd w:val="0"/>
        <w:rPr>
          <w:rFonts w:ascii="Arial" w:hAnsi="Arial" w:cs="Arial"/>
          <w:iCs/>
          <w:color w:val="24211B"/>
        </w:rPr>
      </w:pPr>
      <w:r w:rsidRPr="00470356">
        <w:rPr>
          <w:rFonts w:ascii="Arial" w:hAnsi="Arial" w:cs="Arial"/>
          <w:iCs/>
          <w:color w:val="24211B"/>
        </w:rPr>
        <w:t xml:space="preserve">Teachers with a </w:t>
      </w:r>
      <w:proofErr w:type="spellStart"/>
      <w:r w:rsidRPr="00470356">
        <w:rPr>
          <w:rFonts w:ascii="Arial" w:hAnsi="Arial" w:cs="Arial"/>
          <w:iCs/>
          <w:color w:val="24211B"/>
        </w:rPr>
        <w:t>Permis</w:t>
      </w:r>
      <w:proofErr w:type="spellEnd"/>
      <w:r w:rsidRPr="00470356">
        <w:rPr>
          <w:rFonts w:ascii="Arial" w:hAnsi="Arial" w:cs="Arial"/>
          <w:iCs/>
          <w:color w:val="24211B"/>
        </w:rPr>
        <w:t xml:space="preserve"> need to contact the ministry for information about obtaining a Brevet before their </w:t>
      </w:r>
      <w:proofErr w:type="spellStart"/>
      <w:r w:rsidRPr="00470356">
        <w:rPr>
          <w:rFonts w:ascii="Arial" w:hAnsi="Arial" w:cs="Arial"/>
          <w:iCs/>
          <w:color w:val="24211B"/>
        </w:rPr>
        <w:t>Permis</w:t>
      </w:r>
      <w:proofErr w:type="spellEnd"/>
      <w:r w:rsidRPr="00470356">
        <w:rPr>
          <w:rFonts w:ascii="Arial" w:hAnsi="Arial" w:cs="Arial"/>
          <w:iCs/>
          <w:color w:val="24211B"/>
        </w:rPr>
        <w:t xml:space="preserve"> expires. This type of authorization is most common for teachers whose university schooling happened outside of Canada.</w:t>
      </w:r>
    </w:p>
    <w:p w14:paraId="6821CC31" w14:textId="77777777" w:rsidR="004D1BA1" w:rsidRDefault="004D1BA1" w:rsidP="004D1BA1">
      <w:pPr>
        <w:pStyle w:val="NormalWeb"/>
        <w:rPr>
          <w:rFonts w:ascii="Arial" w:hAnsi="Arial" w:cs="Arial"/>
          <w:sz w:val="24"/>
          <w:szCs w:val="24"/>
        </w:rPr>
      </w:pPr>
      <w:proofErr w:type="spellStart"/>
      <w:r w:rsidRPr="00E57B1A">
        <w:rPr>
          <w:rFonts w:ascii="Arial" w:hAnsi="Arial" w:cs="Arial"/>
          <w:b/>
          <w:bCs/>
          <w:iCs/>
          <w:color w:val="24211B"/>
          <w:sz w:val="24"/>
          <w:szCs w:val="24"/>
        </w:rPr>
        <w:t>Provisoire</w:t>
      </w:r>
      <w:proofErr w:type="spellEnd"/>
      <w:r w:rsidRPr="00E57B1A">
        <w:rPr>
          <w:rFonts w:ascii="Arial" w:hAnsi="Arial" w:cs="Arial"/>
          <w:b/>
          <w:bCs/>
          <w:iCs/>
          <w:color w:val="24211B"/>
          <w:sz w:val="24"/>
          <w:szCs w:val="24"/>
        </w:rPr>
        <w:tab/>
      </w:r>
      <w:r>
        <w:rPr>
          <w:rFonts w:ascii="Arial" w:hAnsi="Arial" w:cs="Arial"/>
          <w:sz w:val="24"/>
          <w:szCs w:val="24"/>
        </w:rPr>
        <w:t>P</w:t>
      </w:r>
      <w:r w:rsidRPr="00E57B1A">
        <w:rPr>
          <w:rFonts w:ascii="Arial" w:hAnsi="Arial" w:cs="Arial"/>
          <w:sz w:val="24"/>
          <w:szCs w:val="24"/>
        </w:rPr>
        <w:t>rov</w:t>
      </w:r>
      <w:r>
        <w:rPr>
          <w:rFonts w:ascii="Arial" w:hAnsi="Arial" w:cs="Arial"/>
          <w:sz w:val="24"/>
          <w:szCs w:val="24"/>
        </w:rPr>
        <w:t xml:space="preserve">isional teaching authorization </w:t>
      </w:r>
    </w:p>
    <w:p w14:paraId="73A363D1" w14:textId="77777777" w:rsidR="004D1BA1" w:rsidRPr="00E57B1A" w:rsidRDefault="004D1BA1" w:rsidP="004D1BA1">
      <w:pPr>
        <w:pStyle w:val="NormalWeb"/>
        <w:rPr>
          <w:rFonts w:ascii="Arial" w:hAnsi="Arial" w:cs="Arial"/>
          <w:sz w:val="24"/>
          <w:szCs w:val="24"/>
        </w:rPr>
      </w:pPr>
      <w:r>
        <w:rPr>
          <w:rFonts w:ascii="Arial" w:hAnsi="Arial" w:cs="Arial"/>
          <w:sz w:val="24"/>
          <w:szCs w:val="24"/>
        </w:rPr>
        <w:t>C</w:t>
      </w:r>
      <w:r w:rsidRPr="00E57B1A">
        <w:rPr>
          <w:rFonts w:ascii="Arial" w:hAnsi="Arial" w:cs="Arial"/>
          <w:sz w:val="24"/>
          <w:szCs w:val="24"/>
        </w:rPr>
        <w:t>onditio</w:t>
      </w:r>
      <w:r>
        <w:rPr>
          <w:rFonts w:ascii="Arial" w:hAnsi="Arial" w:cs="Arial"/>
          <w:sz w:val="24"/>
          <w:szCs w:val="24"/>
        </w:rPr>
        <w:t>nal renewable temporary licence</w:t>
      </w:r>
      <w:r w:rsidRPr="00E57B1A">
        <w:rPr>
          <w:rFonts w:ascii="Arial" w:hAnsi="Arial" w:cs="Arial"/>
          <w:sz w:val="24"/>
          <w:szCs w:val="24"/>
        </w:rPr>
        <w:t xml:space="preserve"> </w:t>
      </w:r>
    </w:p>
    <w:p w14:paraId="5E3937F8" w14:textId="77777777" w:rsidR="004D1BA1" w:rsidRPr="00470356" w:rsidRDefault="004D1BA1" w:rsidP="004D1BA1">
      <w:pPr>
        <w:widowControl w:val="0"/>
        <w:autoSpaceDE w:val="0"/>
        <w:autoSpaceDN w:val="0"/>
        <w:adjustRightInd w:val="0"/>
        <w:rPr>
          <w:rFonts w:ascii="Arial" w:hAnsi="Arial" w:cs="Arial"/>
          <w:iCs/>
          <w:color w:val="24211B"/>
        </w:rPr>
      </w:pPr>
      <w:proofErr w:type="spellStart"/>
      <w:r w:rsidRPr="00470356">
        <w:rPr>
          <w:rFonts w:ascii="Arial" w:hAnsi="Arial" w:cs="Arial"/>
          <w:b/>
          <w:bCs/>
          <w:iCs/>
          <w:color w:val="24211B"/>
        </w:rPr>
        <w:t>Tolérance</w:t>
      </w:r>
      <w:proofErr w:type="spellEnd"/>
      <w:r w:rsidRPr="00470356">
        <w:rPr>
          <w:rFonts w:ascii="Arial" w:hAnsi="Arial" w:cs="Arial"/>
          <w:b/>
          <w:bCs/>
          <w:iCs/>
          <w:color w:val="24211B"/>
        </w:rPr>
        <w:t xml:space="preserve"> </w:t>
      </w:r>
      <w:proofErr w:type="spellStart"/>
      <w:r w:rsidRPr="00470356">
        <w:rPr>
          <w:rFonts w:ascii="Arial" w:hAnsi="Arial" w:cs="Arial"/>
          <w:b/>
          <w:bCs/>
          <w:iCs/>
          <w:color w:val="24211B"/>
        </w:rPr>
        <w:t>d’engagement</w:t>
      </w:r>
      <w:proofErr w:type="spellEnd"/>
      <w:r w:rsidRPr="00470356">
        <w:rPr>
          <w:rFonts w:ascii="Arial" w:hAnsi="Arial" w:cs="Arial"/>
          <w:b/>
          <w:bCs/>
          <w:iCs/>
          <w:color w:val="24211B"/>
        </w:rPr>
        <w:t xml:space="preserve"> </w:t>
      </w:r>
      <w:r w:rsidRPr="00470356">
        <w:rPr>
          <w:rFonts w:ascii="Arial" w:hAnsi="Arial" w:cs="Arial"/>
          <w:iCs/>
          <w:color w:val="24211B"/>
        </w:rPr>
        <w:tab/>
      </w:r>
    </w:p>
    <w:p w14:paraId="5425066D" w14:textId="77777777" w:rsidR="004D1BA1" w:rsidRPr="00470356" w:rsidRDefault="004D1BA1" w:rsidP="004D1BA1">
      <w:pPr>
        <w:widowControl w:val="0"/>
        <w:autoSpaceDE w:val="0"/>
        <w:autoSpaceDN w:val="0"/>
        <w:adjustRightInd w:val="0"/>
        <w:rPr>
          <w:rFonts w:ascii="Arial" w:hAnsi="Arial" w:cs="Arial"/>
          <w:iCs/>
          <w:color w:val="24211B"/>
        </w:rPr>
      </w:pPr>
    </w:p>
    <w:p w14:paraId="2B745B91" w14:textId="77777777" w:rsidR="004D1BA1" w:rsidRDefault="004D1BA1" w:rsidP="004D1BA1">
      <w:pPr>
        <w:widowControl w:val="0"/>
        <w:autoSpaceDE w:val="0"/>
        <w:autoSpaceDN w:val="0"/>
        <w:adjustRightInd w:val="0"/>
        <w:rPr>
          <w:rFonts w:ascii="Arial" w:hAnsi="Arial" w:cs="Arial"/>
          <w:iCs/>
          <w:color w:val="24211B"/>
        </w:rPr>
      </w:pPr>
      <w:r w:rsidRPr="00470356">
        <w:rPr>
          <w:rFonts w:ascii="Arial" w:hAnsi="Arial" w:cs="Arial"/>
          <w:iCs/>
          <w:color w:val="24211B"/>
        </w:rPr>
        <w:t>School boards may ask for a “</w:t>
      </w:r>
      <w:proofErr w:type="spellStart"/>
      <w:r w:rsidRPr="00470356">
        <w:rPr>
          <w:rFonts w:ascii="Arial" w:hAnsi="Arial" w:cs="Arial"/>
          <w:iCs/>
          <w:color w:val="24211B"/>
        </w:rPr>
        <w:t>toléra</w:t>
      </w:r>
      <w:r>
        <w:rPr>
          <w:rFonts w:ascii="Arial" w:hAnsi="Arial" w:cs="Arial"/>
          <w:iCs/>
          <w:color w:val="24211B"/>
        </w:rPr>
        <w:t>nce</w:t>
      </w:r>
      <w:proofErr w:type="spellEnd"/>
      <w:r>
        <w:rPr>
          <w:rFonts w:ascii="Arial" w:hAnsi="Arial" w:cs="Arial"/>
          <w:iCs/>
          <w:color w:val="24211B"/>
        </w:rPr>
        <w:t xml:space="preserve">” when no legally qualified </w:t>
      </w:r>
      <w:r w:rsidRPr="00470356">
        <w:rPr>
          <w:rFonts w:ascii="Arial" w:hAnsi="Arial" w:cs="Arial"/>
          <w:iCs/>
          <w:color w:val="24211B"/>
        </w:rPr>
        <w:t>teacher is available to fill a specific position. This rare exception is valid for one school year.</w:t>
      </w:r>
    </w:p>
    <w:p w14:paraId="29E98698" w14:textId="77777777" w:rsidR="004D1BA1" w:rsidRPr="00470356" w:rsidRDefault="004D1BA1" w:rsidP="004D1BA1">
      <w:pPr>
        <w:widowControl w:val="0"/>
        <w:autoSpaceDE w:val="0"/>
        <w:autoSpaceDN w:val="0"/>
        <w:adjustRightInd w:val="0"/>
        <w:rPr>
          <w:rFonts w:ascii="Arial" w:hAnsi="Arial" w:cs="Arial"/>
          <w:iCs/>
          <w:color w:val="24211B"/>
        </w:rPr>
      </w:pPr>
    </w:p>
    <w:p w14:paraId="7EDD428B" w14:textId="77777777" w:rsidR="004D1BA1" w:rsidRDefault="004D1BA1" w:rsidP="004D1BA1">
      <w:pPr>
        <w:pStyle w:val="NormalWeb"/>
        <w:spacing w:before="0" w:beforeAutospacing="0" w:after="0" w:afterAutospacing="0"/>
        <w:rPr>
          <w:rFonts w:ascii="Arial" w:hAnsi="Arial" w:cs="Arial"/>
          <w:sz w:val="24"/>
          <w:szCs w:val="24"/>
        </w:rPr>
      </w:pPr>
      <w:r>
        <w:rPr>
          <w:rFonts w:ascii="Arial" w:hAnsi="Arial" w:cs="Arial"/>
          <w:sz w:val="24"/>
          <w:szCs w:val="24"/>
        </w:rPr>
        <w:t xml:space="preserve">Legal qualification is an essential condition to have access to job security. </w:t>
      </w:r>
    </w:p>
    <w:p w14:paraId="094EB9B9" w14:textId="77777777" w:rsidR="004D1BA1" w:rsidRDefault="004D1BA1" w:rsidP="004D1BA1">
      <w:pPr>
        <w:pStyle w:val="NormalWeb"/>
        <w:spacing w:before="0" w:beforeAutospacing="0" w:after="0" w:afterAutospacing="0"/>
        <w:rPr>
          <w:rFonts w:ascii="Arial" w:hAnsi="Arial" w:cs="Arial"/>
          <w:b/>
          <w:bCs/>
          <w:sz w:val="24"/>
          <w:szCs w:val="24"/>
        </w:rPr>
      </w:pPr>
    </w:p>
    <w:p w14:paraId="2C379EFD" w14:textId="77777777" w:rsidR="004D1BA1" w:rsidRDefault="004D1BA1" w:rsidP="004D1BA1">
      <w:pPr>
        <w:pStyle w:val="NormalWeb"/>
        <w:spacing w:before="0" w:beforeAutospacing="0" w:after="0" w:afterAutospacing="0"/>
        <w:rPr>
          <w:rFonts w:ascii="Arial" w:hAnsi="Arial" w:cs="Arial"/>
          <w:b/>
          <w:bCs/>
          <w:sz w:val="24"/>
          <w:szCs w:val="24"/>
        </w:rPr>
      </w:pPr>
      <w:r>
        <w:rPr>
          <w:rFonts w:ascii="Arial" w:hAnsi="Arial" w:cs="Arial"/>
          <w:b/>
          <w:bCs/>
          <w:sz w:val="24"/>
          <w:szCs w:val="24"/>
        </w:rPr>
        <w:t xml:space="preserve">Legal qualification is the individual responsibility teachers. </w:t>
      </w:r>
    </w:p>
    <w:p w14:paraId="0285C971" w14:textId="618DA307" w:rsidR="00DB6CCC" w:rsidRDefault="00DB6CCC" w:rsidP="00BF3EF5">
      <w:pPr>
        <w:widowControl w:val="0"/>
        <w:autoSpaceDE w:val="0"/>
        <w:autoSpaceDN w:val="0"/>
        <w:adjustRightInd w:val="0"/>
        <w:rPr>
          <w:rFonts w:ascii="Arial" w:hAnsi="Arial" w:cs="Arial"/>
          <w:b/>
          <w:bCs/>
          <w:sz w:val="28"/>
          <w:szCs w:val="28"/>
          <w:u w:val="single"/>
        </w:rPr>
      </w:pPr>
    </w:p>
    <w:p w14:paraId="224F10B9" w14:textId="7F544FD5" w:rsidR="00055D7A" w:rsidRDefault="00055D7A" w:rsidP="00055D7A">
      <w:pPr>
        <w:widowControl w:val="0"/>
        <w:autoSpaceDE w:val="0"/>
        <w:autoSpaceDN w:val="0"/>
        <w:adjustRightInd w:val="0"/>
        <w:rPr>
          <w:rFonts w:ascii="Arial" w:hAnsi="Arial" w:cs="Arial"/>
          <w:b/>
          <w:bCs/>
          <w:sz w:val="28"/>
          <w:szCs w:val="28"/>
          <w:u w:val="single"/>
        </w:rPr>
      </w:pPr>
    </w:p>
    <w:p w14:paraId="6087AC11" w14:textId="77777777" w:rsidR="00055D7A" w:rsidRDefault="00055D7A" w:rsidP="00055D7A">
      <w:pPr>
        <w:widowControl w:val="0"/>
        <w:autoSpaceDE w:val="0"/>
        <w:autoSpaceDN w:val="0"/>
        <w:adjustRightInd w:val="0"/>
        <w:rPr>
          <w:rFonts w:ascii="Arial" w:hAnsi="Arial" w:cs="Arial"/>
          <w:b/>
          <w:bCs/>
          <w:sz w:val="28"/>
          <w:szCs w:val="28"/>
          <w:u w:val="single"/>
        </w:rPr>
      </w:pPr>
    </w:p>
    <w:p w14:paraId="3B624D79" w14:textId="77777777" w:rsidR="00055D7A" w:rsidRDefault="00055D7A" w:rsidP="00055D7A">
      <w:pPr>
        <w:widowControl w:val="0"/>
        <w:autoSpaceDE w:val="0"/>
        <w:autoSpaceDN w:val="0"/>
        <w:adjustRightInd w:val="0"/>
        <w:jc w:val="center"/>
        <w:rPr>
          <w:rFonts w:ascii="Arial" w:hAnsi="Arial" w:cs="Arial"/>
          <w:b/>
          <w:bCs/>
          <w:sz w:val="28"/>
          <w:szCs w:val="28"/>
          <w:u w:val="single"/>
        </w:rPr>
      </w:pPr>
    </w:p>
    <w:p w14:paraId="66F72D8A" w14:textId="4E4154E2" w:rsidR="00DB6CCC" w:rsidRDefault="00055D7A" w:rsidP="00055D7A">
      <w:pPr>
        <w:widowControl w:val="0"/>
        <w:autoSpaceDE w:val="0"/>
        <w:autoSpaceDN w:val="0"/>
        <w:adjustRightInd w:val="0"/>
        <w:jc w:val="center"/>
        <w:rPr>
          <w:rFonts w:ascii="Arial" w:hAnsi="Arial" w:cs="Arial"/>
          <w:b/>
          <w:bCs/>
          <w:sz w:val="28"/>
          <w:szCs w:val="28"/>
          <w:u w:val="single"/>
        </w:rPr>
      </w:pPr>
      <w:r w:rsidRPr="00533AC5">
        <w:rPr>
          <w:noProof/>
        </w:rPr>
        <w:drawing>
          <wp:inline distT="0" distB="0" distL="0" distR="0" wp14:anchorId="474279CD" wp14:editId="5C47970C">
            <wp:extent cx="1833562" cy="1677987"/>
            <wp:effectExtent l="25400" t="0" r="20955" b="0"/>
            <wp:docPr id="44036" name="Picture 4" descr="MCj03110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4" descr="MCj0311014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527180">
                      <a:off x="0" y="0"/>
                      <a:ext cx="1833562" cy="167798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p w14:paraId="5F6B1B84" w14:textId="77777777" w:rsidR="00BF3EF5" w:rsidRDefault="00BF3EF5" w:rsidP="004D1BA1">
      <w:pPr>
        <w:widowControl w:val="0"/>
        <w:autoSpaceDE w:val="0"/>
        <w:autoSpaceDN w:val="0"/>
        <w:adjustRightInd w:val="0"/>
        <w:jc w:val="center"/>
        <w:rPr>
          <w:rFonts w:ascii="Arial" w:hAnsi="Arial" w:cs="Arial"/>
          <w:b/>
          <w:bCs/>
          <w:sz w:val="28"/>
          <w:szCs w:val="28"/>
          <w:u w:val="single"/>
        </w:rPr>
      </w:pPr>
    </w:p>
    <w:p w14:paraId="36625483" w14:textId="77777777" w:rsidR="00055D7A" w:rsidRDefault="00055D7A" w:rsidP="00BF3EF5">
      <w:pPr>
        <w:widowControl w:val="0"/>
        <w:autoSpaceDE w:val="0"/>
        <w:autoSpaceDN w:val="0"/>
        <w:adjustRightInd w:val="0"/>
        <w:jc w:val="center"/>
        <w:rPr>
          <w:rFonts w:ascii="Arial" w:hAnsi="Arial" w:cs="Arial"/>
          <w:b/>
          <w:bCs/>
          <w:sz w:val="28"/>
          <w:szCs w:val="28"/>
          <w:u w:val="single"/>
        </w:rPr>
      </w:pPr>
    </w:p>
    <w:p w14:paraId="3F4A11CC" w14:textId="77777777" w:rsidR="00055D7A" w:rsidRDefault="00055D7A" w:rsidP="00BF3EF5">
      <w:pPr>
        <w:widowControl w:val="0"/>
        <w:autoSpaceDE w:val="0"/>
        <w:autoSpaceDN w:val="0"/>
        <w:adjustRightInd w:val="0"/>
        <w:jc w:val="center"/>
        <w:rPr>
          <w:rFonts w:ascii="Arial" w:hAnsi="Arial" w:cs="Arial"/>
          <w:b/>
          <w:bCs/>
          <w:sz w:val="28"/>
          <w:szCs w:val="28"/>
          <w:u w:val="single"/>
        </w:rPr>
      </w:pPr>
    </w:p>
    <w:p w14:paraId="77652BF5" w14:textId="77777777" w:rsidR="00055D7A" w:rsidRDefault="00055D7A" w:rsidP="00055D7A">
      <w:pPr>
        <w:widowControl w:val="0"/>
        <w:autoSpaceDE w:val="0"/>
        <w:autoSpaceDN w:val="0"/>
        <w:adjustRightInd w:val="0"/>
        <w:rPr>
          <w:rFonts w:ascii="Arial" w:hAnsi="Arial" w:cs="Arial"/>
          <w:b/>
          <w:bCs/>
          <w:sz w:val="28"/>
          <w:szCs w:val="28"/>
          <w:u w:val="single"/>
        </w:rPr>
      </w:pPr>
    </w:p>
    <w:p w14:paraId="7F8A72EB" w14:textId="2598F113" w:rsidR="00BF3EF5" w:rsidRPr="00041C5E" w:rsidRDefault="00BF3EF5" w:rsidP="00BF3EF5">
      <w:pPr>
        <w:widowControl w:val="0"/>
        <w:autoSpaceDE w:val="0"/>
        <w:autoSpaceDN w:val="0"/>
        <w:adjustRightInd w:val="0"/>
        <w:jc w:val="center"/>
        <w:rPr>
          <w:rFonts w:ascii="Arial" w:hAnsi="Arial" w:cs="Arial"/>
          <w:b/>
          <w:bCs/>
          <w:sz w:val="28"/>
          <w:szCs w:val="28"/>
          <w:u w:val="single"/>
        </w:rPr>
      </w:pPr>
      <w:r w:rsidRPr="00041C5E">
        <w:rPr>
          <w:rFonts w:ascii="Arial" w:hAnsi="Arial" w:cs="Arial"/>
          <w:b/>
          <w:bCs/>
          <w:sz w:val="28"/>
          <w:szCs w:val="28"/>
          <w:u w:val="single"/>
        </w:rPr>
        <w:lastRenderedPageBreak/>
        <w:t>ELEMENTARY AND SECONDARY EDUCATION</w:t>
      </w:r>
    </w:p>
    <w:p w14:paraId="17BB8461" w14:textId="635CF8CD" w:rsidR="00967108" w:rsidRDefault="00BF3EF5" w:rsidP="00287FD8">
      <w:pPr>
        <w:widowControl w:val="0"/>
        <w:autoSpaceDE w:val="0"/>
        <w:autoSpaceDN w:val="0"/>
        <w:adjustRightInd w:val="0"/>
        <w:jc w:val="center"/>
        <w:rPr>
          <w:rFonts w:ascii="Arial" w:hAnsi="Arial" w:cs="Arial"/>
          <w:b/>
          <w:bCs/>
          <w:sz w:val="28"/>
          <w:szCs w:val="28"/>
          <w:u w:val="single"/>
        </w:rPr>
      </w:pPr>
      <w:r w:rsidRPr="00041C5E">
        <w:rPr>
          <w:rFonts w:ascii="Arial" w:hAnsi="Arial" w:cs="Arial"/>
          <w:b/>
          <w:bCs/>
          <w:sz w:val="28"/>
          <w:szCs w:val="28"/>
          <w:u w:val="single"/>
        </w:rPr>
        <w:t>PRIORITY OF EMPLOYMENT LIST</w:t>
      </w:r>
    </w:p>
    <w:p w14:paraId="00C1C3B7" w14:textId="77777777" w:rsidR="00287FD8" w:rsidRPr="00967108" w:rsidRDefault="00287FD8" w:rsidP="00287FD8">
      <w:pPr>
        <w:widowControl w:val="0"/>
        <w:autoSpaceDE w:val="0"/>
        <w:autoSpaceDN w:val="0"/>
        <w:adjustRightInd w:val="0"/>
        <w:jc w:val="center"/>
        <w:rPr>
          <w:rFonts w:ascii="Arial" w:hAnsi="Arial" w:cs="Arial"/>
          <w:b/>
          <w:bCs/>
          <w:sz w:val="28"/>
          <w:szCs w:val="28"/>
          <w:u w:val="single"/>
        </w:rPr>
      </w:pPr>
    </w:p>
    <w:p w14:paraId="028B2861" w14:textId="1445C62B" w:rsidR="00967108" w:rsidRDefault="00B416AC" w:rsidP="00967108">
      <w:pPr>
        <w:spacing w:before="100" w:beforeAutospacing="1" w:after="100" w:afterAutospacing="1"/>
        <w:rPr>
          <w:rFonts w:ascii="ArialMT" w:eastAsia="Times New Roman" w:hAnsi="ArialMT" w:cs="Times New Roman"/>
          <w:lang w:val="en-CA"/>
        </w:rPr>
      </w:pPr>
      <w:r w:rsidRPr="00041C5E">
        <w:rPr>
          <w:rFonts w:ascii="Arial" w:hAnsi="Arial" w:cs="Arial"/>
        </w:rPr>
        <w:t>As of</w:t>
      </w:r>
      <w:r w:rsidR="00F62884">
        <w:rPr>
          <w:rFonts w:ascii="Arial" w:hAnsi="Arial" w:cs="Arial"/>
        </w:rPr>
        <w:t xml:space="preserve"> the first</w:t>
      </w:r>
      <w:r w:rsidR="00184319">
        <w:rPr>
          <w:rFonts w:ascii="Arial" w:hAnsi="Arial" w:cs="Arial"/>
        </w:rPr>
        <w:t xml:space="preserve"> day</w:t>
      </w:r>
      <w:r w:rsidR="00F62884">
        <w:rPr>
          <w:rFonts w:ascii="Arial" w:hAnsi="Arial" w:cs="Arial"/>
        </w:rPr>
        <w:t xml:space="preserve"> of July</w:t>
      </w:r>
      <w:r w:rsidRPr="00041C5E">
        <w:rPr>
          <w:rFonts w:ascii="Arial" w:hAnsi="Arial" w:cs="Arial"/>
        </w:rPr>
        <w:t xml:space="preserve"> of each year, the Board shall draw up a priority of employment list for the purpose of granting contracts in the youth </w:t>
      </w:r>
      <w:r w:rsidR="00967108" w:rsidRPr="00967108">
        <w:rPr>
          <w:rFonts w:ascii="ArialMT" w:eastAsia="Times New Roman" w:hAnsi="ArialMT" w:cs="Times New Roman"/>
          <w:lang w:val="en-CA"/>
        </w:rPr>
        <w:t>sector and shall forward before July 15</w:t>
      </w:r>
      <w:r w:rsidR="00F62884">
        <w:rPr>
          <w:rFonts w:ascii="ArialMT" w:eastAsia="Times New Roman" w:hAnsi="ArialMT" w:cs="Times New Roman"/>
          <w:position w:val="10"/>
          <w:sz w:val="16"/>
          <w:szCs w:val="16"/>
          <w:lang w:val="en-CA"/>
        </w:rPr>
        <w:t xml:space="preserve"> </w:t>
      </w:r>
      <w:r w:rsidR="00967108" w:rsidRPr="00967108">
        <w:rPr>
          <w:rFonts w:ascii="ArialMT" w:eastAsia="Times New Roman" w:hAnsi="ArialMT" w:cs="Times New Roman"/>
          <w:lang w:val="en-CA"/>
        </w:rPr>
        <w:t xml:space="preserve">a copy thereof to the Union. The </w:t>
      </w:r>
      <w:r w:rsidR="00967108" w:rsidRPr="00967108">
        <w:rPr>
          <w:rFonts w:ascii="ArialMT" w:eastAsia="Times New Roman" w:hAnsi="ArialMT" w:cs="Times New Roman"/>
          <w:b/>
          <w:bCs/>
          <w:lang w:val="en-CA"/>
        </w:rPr>
        <w:t>qualifications</w:t>
      </w:r>
      <w:r w:rsidR="00967108" w:rsidRPr="00967108">
        <w:rPr>
          <w:rFonts w:ascii="ArialMT" w:eastAsia="Times New Roman" w:hAnsi="ArialMT" w:cs="Times New Roman"/>
          <w:b/>
          <w:bCs/>
          <w:position w:val="10"/>
          <w:sz w:val="16"/>
          <w:szCs w:val="16"/>
          <w:lang w:val="en-CA"/>
        </w:rPr>
        <w:t xml:space="preserve"> </w:t>
      </w:r>
      <w:r w:rsidR="00967108" w:rsidRPr="00967108">
        <w:rPr>
          <w:rFonts w:ascii="ArialMT" w:eastAsia="Times New Roman" w:hAnsi="ArialMT" w:cs="Times New Roman"/>
          <w:lang w:val="en-CA"/>
        </w:rPr>
        <w:t xml:space="preserve">and </w:t>
      </w:r>
      <w:r w:rsidR="00967108" w:rsidRPr="00967108">
        <w:rPr>
          <w:rFonts w:ascii="ArialMT" w:eastAsia="Times New Roman" w:hAnsi="ArialMT" w:cs="Times New Roman"/>
          <w:b/>
          <w:bCs/>
          <w:lang w:val="en-CA"/>
        </w:rPr>
        <w:t>experience</w:t>
      </w:r>
      <w:r w:rsidR="00967108" w:rsidRPr="00967108">
        <w:rPr>
          <w:rFonts w:ascii="ArialMT" w:eastAsia="Times New Roman" w:hAnsi="ArialMT" w:cs="Times New Roman"/>
          <w:position w:val="10"/>
          <w:sz w:val="16"/>
          <w:szCs w:val="16"/>
          <w:lang w:val="en-CA"/>
        </w:rPr>
        <w:t xml:space="preserve"> </w:t>
      </w:r>
      <w:r w:rsidR="00967108" w:rsidRPr="00967108">
        <w:rPr>
          <w:rFonts w:ascii="ArialMT" w:eastAsia="Times New Roman" w:hAnsi="ArialMT" w:cs="Times New Roman"/>
          <w:lang w:val="en-CA"/>
        </w:rPr>
        <w:t xml:space="preserve">in which a given teacher has, must be listed by each teacher's name. </w:t>
      </w:r>
    </w:p>
    <w:p w14:paraId="0B088D93" w14:textId="71EF26F0" w:rsidR="00184319" w:rsidRPr="00184319" w:rsidRDefault="00184319" w:rsidP="00184319">
      <w:pPr>
        <w:rPr>
          <w:rFonts w:ascii="Arial" w:eastAsia="Times New Roman" w:hAnsi="Arial" w:cs="Arial"/>
          <w:lang w:val="en-CA"/>
        </w:rPr>
      </w:pPr>
      <w:r w:rsidRPr="00967108">
        <w:rPr>
          <w:rFonts w:ascii="Arial" w:eastAsia="Times New Roman" w:hAnsi="Arial" w:cs="Arial"/>
          <w:b/>
          <w:bCs/>
          <w:lang w:val="en-CA"/>
        </w:rPr>
        <w:t>Qualifications</w:t>
      </w:r>
      <w:r w:rsidRPr="00967108">
        <w:rPr>
          <w:rFonts w:ascii="Arial" w:eastAsia="Times New Roman" w:hAnsi="Arial" w:cs="Arial"/>
          <w:lang w:val="en-CA"/>
        </w:rPr>
        <w:t>:</w:t>
      </w:r>
      <w:r w:rsidRPr="00184319">
        <w:rPr>
          <w:rFonts w:ascii="Arial" w:eastAsia="Times New Roman" w:hAnsi="Arial" w:cs="Arial"/>
          <w:lang w:val="en-CA"/>
        </w:rPr>
        <w:t xml:space="preserve"> </w:t>
      </w:r>
      <w:r w:rsidRPr="00967108">
        <w:rPr>
          <w:rFonts w:ascii="Arial" w:eastAsia="Times New Roman" w:hAnsi="Arial" w:cs="Arial"/>
          <w:lang w:val="en-CA"/>
        </w:rPr>
        <w:t xml:space="preserve">means all the training acquired by the teacher and certified by a diploma, degree, certificate or official attestation issued upon completion of courses or workshops and that the board deems as being pertinent to a given assignment. </w:t>
      </w:r>
    </w:p>
    <w:p w14:paraId="622BEDA8" w14:textId="77777777" w:rsidR="00184319" w:rsidRPr="00967108" w:rsidRDefault="00184319" w:rsidP="00184319">
      <w:pPr>
        <w:rPr>
          <w:rFonts w:ascii="Arial" w:eastAsia="Times New Roman" w:hAnsi="Arial" w:cs="Arial"/>
          <w:lang w:val="en-CA"/>
        </w:rPr>
      </w:pPr>
    </w:p>
    <w:p w14:paraId="3045F2DF" w14:textId="1B6E78BF" w:rsidR="00FD55B5" w:rsidRPr="00FD55B5" w:rsidRDefault="00184319" w:rsidP="00FD55B5">
      <w:pPr>
        <w:rPr>
          <w:rFonts w:ascii="Arial" w:eastAsia="Times New Roman" w:hAnsi="Arial" w:cs="Arial"/>
          <w:lang w:val="en-CA"/>
        </w:rPr>
      </w:pPr>
      <w:r w:rsidRPr="00967108">
        <w:rPr>
          <w:rFonts w:ascii="Arial" w:eastAsia="Times New Roman" w:hAnsi="Arial" w:cs="Arial"/>
          <w:b/>
          <w:bCs/>
          <w:lang w:val="en-CA"/>
        </w:rPr>
        <w:t>Experience</w:t>
      </w:r>
      <w:r w:rsidRPr="00967108">
        <w:rPr>
          <w:rFonts w:ascii="Arial" w:eastAsia="Times New Roman" w:hAnsi="Arial" w:cs="Arial"/>
          <w:lang w:val="en-CA"/>
        </w:rPr>
        <w:t>: at least one year of teaching experience on a full</w:t>
      </w:r>
      <w:r w:rsidRPr="00184319">
        <w:rPr>
          <w:rFonts w:ascii="Arial" w:eastAsia="Times New Roman" w:hAnsi="Arial" w:cs="Arial"/>
          <w:lang w:val="en-CA"/>
        </w:rPr>
        <w:t>-</w:t>
      </w:r>
      <w:r w:rsidRPr="00967108">
        <w:rPr>
          <w:rFonts w:ascii="Arial" w:eastAsia="Times New Roman" w:hAnsi="Arial" w:cs="Arial"/>
          <w:lang w:val="en-CA"/>
        </w:rPr>
        <w:t xml:space="preserve">time basis or the equivalent on a part time basis in the discipline concerned within the last 5 years. </w:t>
      </w:r>
    </w:p>
    <w:p w14:paraId="5B1A5ADB" w14:textId="77777777" w:rsidR="003504DA" w:rsidRDefault="003504DA" w:rsidP="003504DA">
      <w:pPr>
        <w:widowControl w:val="0"/>
        <w:autoSpaceDE w:val="0"/>
        <w:autoSpaceDN w:val="0"/>
        <w:adjustRightInd w:val="0"/>
        <w:rPr>
          <w:rFonts w:ascii="Arial" w:hAnsi="Arial" w:cs="Arial"/>
          <w:color w:val="000000"/>
        </w:rPr>
      </w:pPr>
    </w:p>
    <w:p w14:paraId="6C4B71D9" w14:textId="1D1C7647" w:rsidR="003504DA" w:rsidRDefault="003504DA" w:rsidP="003504DA">
      <w:pPr>
        <w:widowControl w:val="0"/>
        <w:autoSpaceDE w:val="0"/>
        <w:autoSpaceDN w:val="0"/>
        <w:adjustRightInd w:val="0"/>
        <w:rPr>
          <w:rFonts w:ascii="Arial" w:hAnsi="Arial" w:cs="Arial"/>
          <w:color w:val="000000"/>
        </w:rPr>
      </w:pPr>
      <w:r>
        <w:rPr>
          <w:rFonts w:ascii="Arial" w:hAnsi="Arial" w:cs="Arial"/>
          <w:color w:val="000000"/>
        </w:rPr>
        <w:t>S</w:t>
      </w:r>
      <w:r w:rsidRPr="000C0512">
        <w:rPr>
          <w:rFonts w:ascii="Arial" w:hAnsi="Arial" w:cs="Arial"/>
          <w:color w:val="000000"/>
        </w:rPr>
        <w:t xml:space="preserve">ubject to the particular requirements of a given position, a teacher is deemed to meet the assignment criteria, if he or she has the experience or the qualifications listed hereinafter: </w:t>
      </w:r>
    </w:p>
    <w:p w14:paraId="67F238CA" w14:textId="77777777" w:rsidR="003504DA" w:rsidRPr="000C0512" w:rsidRDefault="003504DA" w:rsidP="003504DA">
      <w:pPr>
        <w:widowControl w:val="0"/>
        <w:autoSpaceDE w:val="0"/>
        <w:autoSpaceDN w:val="0"/>
        <w:adjustRightInd w:val="0"/>
        <w:rPr>
          <w:rFonts w:ascii="Arial" w:hAnsi="Arial" w:cs="Arial"/>
          <w:color w:val="000000"/>
        </w:rPr>
      </w:pPr>
    </w:p>
    <w:p w14:paraId="255B7CFB" w14:textId="77777777" w:rsidR="003504DA" w:rsidRPr="000C0512" w:rsidRDefault="003504DA" w:rsidP="003504DA">
      <w:pPr>
        <w:pStyle w:val="ListParagraph"/>
        <w:widowControl w:val="0"/>
        <w:numPr>
          <w:ilvl w:val="0"/>
          <w:numId w:val="22"/>
        </w:numPr>
        <w:tabs>
          <w:tab w:val="left" w:pos="220"/>
          <w:tab w:val="left" w:pos="720"/>
        </w:tabs>
        <w:autoSpaceDE w:val="0"/>
        <w:autoSpaceDN w:val="0"/>
        <w:adjustRightInd w:val="0"/>
        <w:ind w:left="0"/>
        <w:rPr>
          <w:rFonts w:ascii="Arial" w:hAnsi="Arial" w:cs="Arial"/>
          <w:color w:val="000000"/>
        </w:rPr>
      </w:pPr>
      <w:r w:rsidRPr="000C0512">
        <w:rPr>
          <w:rFonts w:ascii="Arial" w:hAnsi="Arial" w:cs="Arial"/>
          <w:color w:val="000000"/>
        </w:rPr>
        <w:t>holds a specialized diploma or a specialized university certificate for the discipline concerned or has completed a specialization</w:t>
      </w:r>
      <w:r w:rsidRPr="000C0512">
        <w:rPr>
          <w:rFonts w:ascii="Arial" w:hAnsi="Arial" w:cs="Arial"/>
          <w:b/>
          <w:bCs/>
          <w:color w:val="000000"/>
          <w:position w:val="10"/>
        </w:rPr>
        <w:t xml:space="preserve"> </w:t>
      </w:r>
      <w:r w:rsidRPr="000C0512">
        <w:rPr>
          <w:rFonts w:ascii="Arial" w:hAnsi="Arial" w:cs="Arial"/>
          <w:color w:val="000000"/>
        </w:rPr>
        <w:t xml:space="preserve">within a certified teacher training program; </w:t>
      </w:r>
      <w:r w:rsidRPr="000C0512">
        <w:rPr>
          <w:rFonts w:ascii="MS Gothic" w:eastAsia="MS Gothic" w:hAnsi="MS Gothic" w:cs="MS Gothic" w:hint="eastAsia"/>
          <w:color w:val="000000"/>
        </w:rPr>
        <w:t> </w:t>
      </w:r>
    </w:p>
    <w:p w14:paraId="41D6796F" w14:textId="77777777" w:rsidR="003504DA" w:rsidRPr="000C0512" w:rsidRDefault="003504DA" w:rsidP="003504DA">
      <w:pPr>
        <w:pStyle w:val="ListParagraph"/>
        <w:widowControl w:val="0"/>
        <w:numPr>
          <w:ilvl w:val="0"/>
          <w:numId w:val="22"/>
        </w:numPr>
        <w:tabs>
          <w:tab w:val="left" w:pos="220"/>
          <w:tab w:val="left" w:pos="720"/>
        </w:tabs>
        <w:autoSpaceDE w:val="0"/>
        <w:autoSpaceDN w:val="0"/>
        <w:adjustRightInd w:val="0"/>
        <w:ind w:left="0"/>
        <w:rPr>
          <w:rFonts w:ascii="Arial" w:hAnsi="Arial" w:cs="Arial"/>
          <w:color w:val="000000"/>
        </w:rPr>
      </w:pPr>
      <w:r w:rsidRPr="000C0512">
        <w:rPr>
          <w:rFonts w:ascii="Arial" w:hAnsi="Arial" w:cs="Arial"/>
          <w:color w:val="000000"/>
        </w:rPr>
        <w:t xml:space="preserve">holds a diploma which does not mention a specialty if it involves a homeroom teacher at the preschool or elementary level teaching groups of students other than those with handicaps, social maladjustments or learning difficulties; </w:t>
      </w:r>
      <w:r w:rsidRPr="000C0512">
        <w:rPr>
          <w:rFonts w:ascii="MS Gothic" w:eastAsia="MS Gothic" w:hAnsi="MS Gothic" w:cs="MS Gothic" w:hint="eastAsia"/>
          <w:color w:val="000000"/>
        </w:rPr>
        <w:t> </w:t>
      </w:r>
    </w:p>
    <w:p w14:paraId="5BFD5F67" w14:textId="77777777" w:rsidR="003504DA" w:rsidRPr="000C0512" w:rsidRDefault="003504DA" w:rsidP="003504DA">
      <w:pPr>
        <w:pStyle w:val="ListParagraph"/>
        <w:widowControl w:val="0"/>
        <w:numPr>
          <w:ilvl w:val="0"/>
          <w:numId w:val="22"/>
        </w:numPr>
        <w:tabs>
          <w:tab w:val="left" w:pos="220"/>
          <w:tab w:val="left" w:pos="720"/>
        </w:tabs>
        <w:autoSpaceDE w:val="0"/>
        <w:autoSpaceDN w:val="0"/>
        <w:adjustRightInd w:val="0"/>
        <w:ind w:left="0"/>
        <w:rPr>
          <w:rFonts w:ascii="Arial" w:hAnsi="Arial" w:cs="Arial"/>
          <w:color w:val="000000"/>
        </w:rPr>
      </w:pPr>
      <w:r w:rsidRPr="000C0512">
        <w:rPr>
          <w:rFonts w:ascii="Arial" w:hAnsi="Arial" w:cs="Arial"/>
          <w:color w:val="000000"/>
        </w:rPr>
        <w:t xml:space="preserve">holds a diploma for the secondary level, in whole or in part, which does not mention a specialty, if it involves the teaching of general education courses in one of the following disciplines: English, French, mathematics (first cycle), science (first cycle), human sciences and economics; </w:t>
      </w:r>
      <w:r w:rsidRPr="000C0512">
        <w:rPr>
          <w:rFonts w:ascii="MS Gothic" w:eastAsia="MS Gothic" w:hAnsi="MS Gothic" w:cs="MS Gothic" w:hint="eastAsia"/>
          <w:color w:val="000000"/>
        </w:rPr>
        <w:t> </w:t>
      </w:r>
    </w:p>
    <w:p w14:paraId="2241E895" w14:textId="77777777" w:rsidR="003504DA" w:rsidRPr="003504DA" w:rsidRDefault="003504DA" w:rsidP="003504DA">
      <w:pPr>
        <w:pStyle w:val="ListParagraph"/>
        <w:widowControl w:val="0"/>
        <w:numPr>
          <w:ilvl w:val="0"/>
          <w:numId w:val="22"/>
        </w:numPr>
        <w:tabs>
          <w:tab w:val="left" w:pos="220"/>
          <w:tab w:val="left" w:pos="720"/>
        </w:tabs>
        <w:autoSpaceDE w:val="0"/>
        <w:autoSpaceDN w:val="0"/>
        <w:adjustRightInd w:val="0"/>
        <w:ind w:left="0"/>
        <w:rPr>
          <w:rFonts w:ascii="Arial" w:hAnsi="Arial" w:cs="Arial"/>
          <w:color w:val="000000"/>
        </w:rPr>
      </w:pPr>
      <w:r w:rsidRPr="003504DA">
        <w:rPr>
          <w:rFonts w:ascii="Arial" w:hAnsi="Arial" w:cs="Arial"/>
          <w:color w:val="000000"/>
        </w:rPr>
        <w:t xml:space="preserve">has at least one year of teaching experience on a full-time basis or the equivalent on a part-time basis in the discipline concerned within the last five years; </w:t>
      </w:r>
      <w:r w:rsidRPr="003504DA">
        <w:rPr>
          <w:rFonts w:ascii="MS Gothic" w:eastAsia="MS Gothic" w:hAnsi="MS Gothic" w:cs="MS Gothic" w:hint="eastAsia"/>
          <w:color w:val="000000"/>
        </w:rPr>
        <w:t> </w:t>
      </w:r>
    </w:p>
    <w:p w14:paraId="3D97314F" w14:textId="2F2CDE07" w:rsidR="003504DA" w:rsidRPr="003504DA" w:rsidRDefault="003504DA" w:rsidP="003504DA">
      <w:pPr>
        <w:pStyle w:val="ListParagraph"/>
        <w:widowControl w:val="0"/>
        <w:numPr>
          <w:ilvl w:val="0"/>
          <w:numId w:val="22"/>
        </w:numPr>
        <w:tabs>
          <w:tab w:val="left" w:pos="220"/>
          <w:tab w:val="left" w:pos="720"/>
        </w:tabs>
        <w:autoSpaceDE w:val="0"/>
        <w:autoSpaceDN w:val="0"/>
        <w:adjustRightInd w:val="0"/>
        <w:ind w:left="0"/>
        <w:rPr>
          <w:rFonts w:ascii="Arial" w:hAnsi="Arial" w:cs="Arial"/>
          <w:color w:val="000000"/>
        </w:rPr>
      </w:pPr>
      <w:r w:rsidRPr="000C0512">
        <w:rPr>
          <w:rFonts w:ascii="Arial" w:hAnsi="Arial" w:cs="Arial"/>
          <w:color w:val="000000"/>
        </w:rPr>
        <w:t xml:space="preserve">is following or has followed a program of studies recognized for the subject concerned and has successfully completed 15 credits of specialization in the discipline concerned. </w:t>
      </w:r>
      <w:r w:rsidRPr="000C0512">
        <w:rPr>
          <w:rFonts w:ascii="MS Gothic" w:eastAsia="MS Gothic" w:hAnsi="MS Gothic" w:cs="MS Gothic" w:hint="eastAsia"/>
          <w:color w:val="000000"/>
        </w:rPr>
        <w:t> </w:t>
      </w:r>
    </w:p>
    <w:p w14:paraId="1ABCC1EA" w14:textId="77777777" w:rsidR="003504DA" w:rsidRDefault="003504DA" w:rsidP="003504DA">
      <w:pPr>
        <w:widowControl w:val="0"/>
        <w:autoSpaceDE w:val="0"/>
        <w:autoSpaceDN w:val="0"/>
        <w:adjustRightInd w:val="0"/>
        <w:rPr>
          <w:rFonts w:ascii="Arial" w:hAnsi="Arial" w:cs="Arial"/>
          <w:color w:val="000000"/>
        </w:rPr>
      </w:pPr>
    </w:p>
    <w:p w14:paraId="24321966" w14:textId="527983A9" w:rsidR="00184319" w:rsidRDefault="00287FD8" w:rsidP="003504DA">
      <w:pPr>
        <w:widowControl w:val="0"/>
        <w:autoSpaceDE w:val="0"/>
        <w:autoSpaceDN w:val="0"/>
        <w:adjustRightInd w:val="0"/>
        <w:rPr>
          <w:rFonts w:ascii="Arial" w:hAnsi="Arial" w:cs="Arial"/>
          <w:color w:val="000000"/>
        </w:rPr>
      </w:pPr>
      <w:r w:rsidRPr="000C0512">
        <w:rPr>
          <w:rFonts w:ascii="Arial" w:hAnsi="Arial" w:cs="Arial"/>
          <w:color w:val="000000"/>
        </w:rPr>
        <w:t xml:space="preserve">When the board deems it necessary to have particular requirements, they must be determined beforehand after consultation with the union. These requirements must be directly related to the needs to be filled either because of the students concerned (hearing impaired, visually impaired, etc.) or because of the nature of the subject to be taught (violin, swimming lessons, etc.). </w:t>
      </w:r>
    </w:p>
    <w:p w14:paraId="6C5E4154" w14:textId="77777777" w:rsidR="00184319" w:rsidRPr="00184319" w:rsidRDefault="00184319" w:rsidP="003504DA">
      <w:pPr>
        <w:widowControl w:val="0"/>
        <w:autoSpaceDE w:val="0"/>
        <w:autoSpaceDN w:val="0"/>
        <w:adjustRightInd w:val="0"/>
        <w:rPr>
          <w:rFonts w:ascii="Arial" w:hAnsi="Arial" w:cs="Arial"/>
          <w:color w:val="000000"/>
        </w:rPr>
      </w:pPr>
    </w:p>
    <w:p w14:paraId="1CEDFF6E" w14:textId="4FE0F499" w:rsidR="00967108" w:rsidRDefault="00967108" w:rsidP="003504DA">
      <w:pPr>
        <w:rPr>
          <w:rFonts w:ascii="ArialMT" w:eastAsia="Times New Roman" w:hAnsi="ArialMT" w:cs="Times New Roman"/>
          <w:lang w:val="en-CA"/>
        </w:rPr>
      </w:pPr>
      <w:r w:rsidRPr="00967108">
        <w:rPr>
          <w:rFonts w:ascii="ArialMT" w:eastAsia="Times New Roman" w:hAnsi="ArialMT" w:cs="Times New Roman"/>
          <w:lang w:val="en-CA"/>
        </w:rPr>
        <w:t xml:space="preserve">To be eligible for a priority of employment list, the teacher must meet one of the following conditions: </w:t>
      </w:r>
    </w:p>
    <w:p w14:paraId="2865BD25" w14:textId="77777777" w:rsidR="00184319" w:rsidRPr="00967108" w:rsidRDefault="00184319" w:rsidP="003504DA">
      <w:pPr>
        <w:rPr>
          <w:rFonts w:ascii="Times New Roman" w:eastAsia="Times New Roman" w:hAnsi="Times New Roman" w:cs="Times New Roman"/>
          <w:sz w:val="10"/>
          <w:szCs w:val="10"/>
          <w:lang w:val="en-CA"/>
        </w:rPr>
      </w:pPr>
    </w:p>
    <w:p w14:paraId="716CCDF0" w14:textId="77777777" w:rsidR="00967108" w:rsidRPr="00967108" w:rsidRDefault="00967108" w:rsidP="003504DA">
      <w:pPr>
        <w:rPr>
          <w:rFonts w:ascii="Times New Roman" w:eastAsia="Times New Roman" w:hAnsi="Times New Roman" w:cs="Times New Roman"/>
          <w:lang w:val="en-CA"/>
        </w:rPr>
      </w:pPr>
      <w:r w:rsidRPr="00967108">
        <w:rPr>
          <w:rFonts w:ascii="ArialMT" w:eastAsia="Times New Roman" w:hAnsi="ArialMT" w:cs="Times New Roman"/>
          <w:lang w:val="en-CA"/>
        </w:rPr>
        <w:lastRenderedPageBreak/>
        <w:t xml:space="preserve">a) Was, on the date of the coming into force of the agreement, on an existing priority of employment list under the former agreement; </w:t>
      </w:r>
    </w:p>
    <w:p w14:paraId="03347193" w14:textId="77777777" w:rsidR="00184319" w:rsidRPr="00055D7A" w:rsidRDefault="00184319" w:rsidP="003504DA">
      <w:pPr>
        <w:rPr>
          <w:rFonts w:ascii="ArialMT" w:eastAsia="Times New Roman" w:hAnsi="ArialMT" w:cs="Times New Roman"/>
          <w:sz w:val="10"/>
          <w:szCs w:val="10"/>
          <w:lang w:val="en-CA"/>
        </w:rPr>
      </w:pPr>
    </w:p>
    <w:p w14:paraId="26FF67A5" w14:textId="6ACB198E" w:rsidR="00B416AC" w:rsidRDefault="00967108" w:rsidP="003504DA">
      <w:pPr>
        <w:rPr>
          <w:rFonts w:ascii="ArialMT" w:eastAsia="Times New Roman" w:hAnsi="ArialMT" w:cs="Times New Roman"/>
          <w:lang w:val="en-CA"/>
        </w:rPr>
      </w:pPr>
      <w:r w:rsidRPr="00967108">
        <w:rPr>
          <w:rFonts w:ascii="ArialMT" w:eastAsia="Times New Roman" w:hAnsi="ArialMT" w:cs="Times New Roman"/>
          <w:lang w:val="en-CA"/>
        </w:rPr>
        <w:t>b) Has taught, on a part-time basis within the board, during at least two of the three preceding school years, accumulated at least one full year (200 days) of experience during this period and has received a recommendation to be added to the list by the Board after having completed the performance appraisal process. Failure of having undergone the performance appraisal process cannot lead a teacher to be ineligible for the priority of employment list</w:t>
      </w:r>
      <w:r w:rsidR="00184319">
        <w:rPr>
          <w:rFonts w:ascii="ArialMT" w:eastAsia="Times New Roman" w:hAnsi="ArialMT" w:cs="Times New Roman"/>
          <w:lang w:val="en-CA"/>
        </w:rPr>
        <w:t>.</w:t>
      </w:r>
    </w:p>
    <w:p w14:paraId="0CA05154" w14:textId="77777777" w:rsidR="00184319" w:rsidRPr="00055D7A" w:rsidRDefault="00184319" w:rsidP="003504DA">
      <w:pPr>
        <w:rPr>
          <w:rFonts w:ascii="Times New Roman" w:eastAsia="Times New Roman" w:hAnsi="Times New Roman" w:cs="Times New Roman"/>
          <w:sz w:val="10"/>
          <w:szCs w:val="10"/>
          <w:lang w:val="en-CA"/>
        </w:rPr>
      </w:pPr>
    </w:p>
    <w:p w14:paraId="76953058" w14:textId="1437DA80" w:rsidR="00B416AC" w:rsidRDefault="00184319" w:rsidP="00184319">
      <w:pPr>
        <w:rPr>
          <w:rFonts w:ascii="ArialMT" w:eastAsia="Times New Roman" w:hAnsi="ArialMT" w:cs="Times New Roman"/>
          <w:lang w:val="en-CA"/>
        </w:rPr>
      </w:pPr>
      <w:r>
        <w:rPr>
          <w:rFonts w:ascii="ArialMT" w:eastAsia="Times New Roman" w:hAnsi="ArialMT" w:cs="Times New Roman"/>
          <w:lang w:val="en-CA"/>
        </w:rPr>
        <w:t>A</w:t>
      </w:r>
      <w:r w:rsidR="00967108" w:rsidRPr="00967108">
        <w:rPr>
          <w:rFonts w:ascii="ArialMT" w:eastAsia="Times New Roman" w:hAnsi="ArialMT" w:cs="Times New Roman"/>
          <w:lang w:val="en-CA"/>
        </w:rPr>
        <w:t>ny teacher whose name is on a priority of employment list and who is granted a regular teaching contract shall retain a priority of employment for a part-time contract if he or she is non</w:t>
      </w:r>
      <w:r>
        <w:rPr>
          <w:rFonts w:ascii="ArialMT" w:eastAsia="Times New Roman" w:hAnsi="ArialMT" w:cs="Times New Roman"/>
          <w:lang w:val="en-CA"/>
        </w:rPr>
        <w:t>-</w:t>
      </w:r>
      <w:r w:rsidR="00967108" w:rsidRPr="00967108">
        <w:rPr>
          <w:rFonts w:ascii="ArialMT" w:eastAsia="Times New Roman" w:hAnsi="ArialMT" w:cs="Times New Roman"/>
          <w:lang w:val="en-CA"/>
        </w:rPr>
        <w:t>reengaged because of surplus as long as his or her name remains on the list of non</w:t>
      </w:r>
      <w:r>
        <w:rPr>
          <w:rFonts w:ascii="ArialMT" w:eastAsia="Times New Roman" w:hAnsi="ArialMT" w:cs="Times New Roman"/>
          <w:lang w:val="en-CA"/>
        </w:rPr>
        <w:t>-</w:t>
      </w:r>
      <w:r w:rsidR="00967108" w:rsidRPr="00967108">
        <w:rPr>
          <w:rFonts w:ascii="ArialMT" w:eastAsia="Times New Roman" w:hAnsi="ArialMT" w:cs="Times New Roman"/>
          <w:lang w:val="en-CA"/>
        </w:rPr>
        <w:t xml:space="preserve">reengaged teachers. </w:t>
      </w:r>
    </w:p>
    <w:p w14:paraId="67C4F8A8" w14:textId="57BDC623" w:rsidR="00B416AC" w:rsidRPr="00055D7A" w:rsidRDefault="00B416AC" w:rsidP="00184319">
      <w:pPr>
        <w:rPr>
          <w:rFonts w:ascii="ArialMT" w:eastAsia="Times New Roman" w:hAnsi="ArialMT" w:cs="Times New Roman"/>
          <w:sz w:val="10"/>
          <w:szCs w:val="10"/>
          <w:lang w:val="en-CA"/>
        </w:rPr>
      </w:pPr>
    </w:p>
    <w:p w14:paraId="3EAC62C1" w14:textId="5F073A7B" w:rsidR="00967108" w:rsidRPr="00967108" w:rsidRDefault="00967108" w:rsidP="00184319">
      <w:pPr>
        <w:rPr>
          <w:rFonts w:ascii="Times New Roman" w:eastAsia="Times New Roman" w:hAnsi="Times New Roman" w:cs="Times New Roman"/>
          <w:lang w:val="en-CA"/>
        </w:rPr>
      </w:pPr>
      <w:r w:rsidRPr="00967108">
        <w:rPr>
          <w:rFonts w:ascii="ArialMT" w:eastAsia="Times New Roman" w:hAnsi="ArialMT" w:cs="Times New Roman"/>
          <w:lang w:val="en-CA"/>
        </w:rPr>
        <w:t xml:space="preserve">The teacher who has a part-time contract may, if he or she so agrees, be assigned additional teaching periods in the same school if the timetable of the school so permits without entailing other changes until such a time as he or she acquires a full teaching load, but without changing his or her status of part-time teacher. </w:t>
      </w:r>
    </w:p>
    <w:p w14:paraId="5449E61F" w14:textId="78B2F113" w:rsidR="00B416AC" w:rsidRPr="00055D7A" w:rsidRDefault="00B416AC" w:rsidP="00184319">
      <w:pPr>
        <w:rPr>
          <w:rFonts w:ascii="ArialMT" w:eastAsia="Times New Roman" w:hAnsi="ArialMT" w:cs="Times New Roman"/>
          <w:sz w:val="10"/>
          <w:szCs w:val="10"/>
          <w:lang w:val="en-CA"/>
        </w:rPr>
      </w:pPr>
    </w:p>
    <w:p w14:paraId="7C623A7C" w14:textId="77777777" w:rsidR="003504DA" w:rsidRDefault="00967108" w:rsidP="00184319">
      <w:pPr>
        <w:rPr>
          <w:rFonts w:ascii="ArialMT" w:eastAsia="Times New Roman" w:hAnsi="ArialMT" w:cs="Times New Roman"/>
          <w:lang w:val="en-CA"/>
        </w:rPr>
      </w:pPr>
      <w:r w:rsidRPr="00967108">
        <w:rPr>
          <w:rFonts w:ascii="ArialMT" w:eastAsia="Times New Roman" w:hAnsi="ArialMT" w:cs="Times New Roman"/>
          <w:lang w:val="en-CA"/>
        </w:rPr>
        <w:t>The Priority of employment list shall be updated on July 1</w:t>
      </w:r>
      <w:proofErr w:type="spellStart"/>
      <w:r w:rsidRPr="00967108">
        <w:rPr>
          <w:rFonts w:ascii="ArialMT" w:eastAsia="Times New Roman" w:hAnsi="ArialMT" w:cs="Times New Roman"/>
          <w:position w:val="10"/>
          <w:sz w:val="16"/>
          <w:szCs w:val="16"/>
          <w:lang w:val="en-CA"/>
        </w:rPr>
        <w:t>st</w:t>
      </w:r>
      <w:proofErr w:type="spellEnd"/>
      <w:r w:rsidRPr="00967108">
        <w:rPr>
          <w:rFonts w:ascii="ArialMT" w:eastAsia="Times New Roman" w:hAnsi="ArialMT" w:cs="Times New Roman"/>
          <w:position w:val="10"/>
          <w:sz w:val="16"/>
          <w:szCs w:val="16"/>
          <w:lang w:val="en-CA"/>
        </w:rPr>
        <w:t xml:space="preserve"> </w:t>
      </w:r>
      <w:r w:rsidRPr="00967108">
        <w:rPr>
          <w:rFonts w:ascii="ArialMT" w:eastAsia="Times New Roman" w:hAnsi="ArialMT" w:cs="Times New Roman"/>
          <w:lang w:val="en-CA"/>
        </w:rPr>
        <w:t>of each year based on the cumulative durations of the part-time contracts of each teacher whose name is registered on the list concerned and the full-time contracts of teachers</w:t>
      </w:r>
      <w:r w:rsidR="00997D47">
        <w:rPr>
          <w:rFonts w:ascii="ArialMT" w:eastAsia="Times New Roman" w:hAnsi="ArialMT" w:cs="Times New Roman"/>
          <w:lang w:val="en-CA"/>
        </w:rPr>
        <w:t xml:space="preserve">. </w:t>
      </w:r>
      <w:r w:rsidRPr="00967108">
        <w:rPr>
          <w:rFonts w:ascii="ArialMT" w:eastAsia="Times New Roman" w:hAnsi="ArialMT" w:cs="Times New Roman"/>
          <w:lang w:val="en-CA"/>
        </w:rPr>
        <w:t>Before July 31</w:t>
      </w:r>
      <w:proofErr w:type="spellStart"/>
      <w:r w:rsidRPr="00967108">
        <w:rPr>
          <w:rFonts w:ascii="ArialMT" w:eastAsia="Times New Roman" w:hAnsi="ArialMT" w:cs="Times New Roman"/>
          <w:position w:val="10"/>
          <w:sz w:val="16"/>
          <w:szCs w:val="16"/>
          <w:lang w:val="en-CA"/>
        </w:rPr>
        <w:t>st</w:t>
      </w:r>
      <w:proofErr w:type="spellEnd"/>
      <w:r w:rsidRPr="00967108">
        <w:rPr>
          <w:rFonts w:ascii="ArialMT" w:eastAsia="Times New Roman" w:hAnsi="ArialMT" w:cs="Times New Roman"/>
          <w:position w:val="10"/>
          <w:sz w:val="16"/>
          <w:szCs w:val="16"/>
          <w:lang w:val="en-CA"/>
        </w:rPr>
        <w:t xml:space="preserve"> </w:t>
      </w:r>
      <w:r w:rsidRPr="00967108">
        <w:rPr>
          <w:rFonts w:ascii="ArialMT" w:eastAsia="Times New Roman" w:hAnsi="ArialMT" w:cs="Times New Roman"/>
          <w:lang w:val="en-CA"/>
        </w:rPr>
        <w:t>of each year, the Board shall send a copy of the lists to the Union.</w:t>
      </w:r>
    </w:p>
    <w:p w14:paraId="16A27666" w14:textId="77777777" w:rsidR="003504DA" w:rsidRPr="00055D7A" w:rsidRDefault="003504DA" w:rsidP="00184319">
      <w:pPr>
        <w:rPr>
          <w:rFonts w:ascii="ArialMT" w:eastAsia="Times New Roman" w:hAnsi="ArialMT" w:cs="Times New Roman"/>
          <w:sz w:val="10"/>
          <w:szCs w:val="10"/>
          <w:lang w:val="en-CA"/>
        </w:rPr>
      </w:pPr>
    </w:p>
    <w:p w14:paraId="7B5976A0" w14:textId="10D266AF" w:rsidR="00967108" w:rsidRPr="00967108" w:rsidRDefault="003504DA" w:rsidP="00DB6CCC">
      <w:pPr>
        <w:widowControl w:val="0"/>
        <w:autoSpaceDE w:val="0"/>
        <w:autoSpaceDN w:val="0"/>
        <w:adjustRightInd w:val="0"/>
        <w:rPr>
          <w:rFonts w:ascii="Arial" w:hAnsi="Arial" w:cs="Arial"/>
          <w:color w:val="000000"/>
        </w:rPr>
      </w:pPr>
      <w:r w:rsidRPr="00967108">
        <w:rPr>
          <w:rFonts w:ascii="ArialMT" w:eastAsia="Times New Roman" w:hAnsi="ArialMT" w:cs="Times New Roman"/>
          <w:lang w:val="en-CA"/>
        </w:rPr>
        <w:t xml:space="preserve">The name of a teacher may not appear on more than one priority of employment list. Should the teacher be eligible to have his or her name entered on more than one priority of employment list, the teacher shall decide on which list his or her name shall be entered. </w:t>
      </w:r>
      <w:r w:rsidR="00967108" w:rsidRPr="00967108">
        <w:rPr>
          <w:rFonts w:ascii="ArialMT" w:eastAsia="Times New Roman" w:hAnsi="ArialMT" w:cs="Times New Roman"/>
          <w:lang w:val="en-CA"/>
        </w:rPr>
        <w:t xml:space="preserve"> </w:t>
      </w:r>
    </w:p>
    <w:p w14:paraId="0ABB3BC3" w14:textId="189003C0" w:rsidR="00B416AC" w:rsidRPr="00055D7A" w:rsidRDefault="00B416AC" w:rsidP="00184319">
      <w:pPr>
        <w:rPr>
          <w:rFonts w:ascii="ArialMT" w:eastAsia="Times New Roman" w:hAnsi="ArialMT" w:cs="Times New Roman"/>
          <w:sz w:val="10"/>
          <w:szCs w:val="10"/>
          <w:lang w:val="en-CA"/>
        </w:rPr>
      </w:pPr>
    </w:p>
    <w:p w14:paraId="3228CDC3" w14:textId="67ECA85A" w:rsidR="00967108" w:rsidRDefault="00967108" w:rsidP="00184319">
      <w:pPr>
        <w:rPr>
          <w:rFonts w:ascii="ArialMT" w:eastAsia="Times New Roman" w:hAnsi="ArialMT" w:cs="Times New Roman"/>
          <w:lang w:val="en-CA"/>
        </w:rPr>
      </w:pPr>
      <w:r w:rsidRPr="00967108">
        <w:rPr>
          <w:rFonts w:ascii="ArialMT" w:eastAsia="Times New Roman" w:hAnsi="ArialMT" w:cs="Times New Roman"/>
          <w:lang w:val="en-CA"/>
        </w:rPr>
        <w:t xml:space="preserve">A teacher's name may be removed from the priority of employment list for one of the following reasons: </w:t>
      </w:r>
    </w:p>
    <w:p w14:paraId="7D036919" w14:textId="77777777" w:rsidR="00997D47" w:rsidRPr="00967108" w:rsidRDefault="00997D47" w:rsidP="00184319">
      <w:pPr>
        <w:rPr>
          <w:rFonts w:ascii="Times New Roman" w:eastAsia="Times New Roman" w:hAnsi="Times New Roman" w:cs="Times New Roman"/>
          <w:sz w:val="10"/>
          <w:szCs w:val="10"/>
          <w:lang w:val="en-CA"/>
        </w:rPr>
      </w:pPr>
    </w:p>
    <w:p w14:paraId="626A9292" w14:textId="77777777" w:rsidR="00967108" w:rsidRPr="00967108" w:rsidRDefault="00967108" w:rsidP="00184319">
      <w:pPr>
        <w:rPr>
          <w:rFonts w:ascii="Times New Roman" w:eastAsia="Times New Roman" w:hAnsi="Times New Roman" w:cs="Times New Roman"/>
          <w:lang w:val="en-CA"/>
        </w:rPr>
      </w:pPr>
      <w:r w:rsidRPr="00967108">
        <w:rPr>
          <w:rFonts w:ascii="ArialMT" w:eastAsia="Times New Roman" w:hAnsi="ArialMT" w:cs="Times New Roman"/>
          <w:lang w:val="en-CA"/>
        </w:rPr>
        <w:t xml:space="preserve">a) The refusal of an offer of employment except in the case of: </w:t>
      </w:r>
    </w:p>
    <w:p w14:paraId="2D85D7FC" w14:textId="7E769D8F" w:rsidR="00967108" w:rsidRPr="00967108" w:rsidRDefault="00967108" w:rsidP="00997D47">
      <w:pPr>
        <w:ind w:left="720"/>
        <w:rPr>
          <w:rFonts w:ascii="Times New Roman" w:eastAsia="Times New Roman" w:hAnsi="Times New Roman" w:cs="Times New Roman"/>
          <w:lang w:val="en-CA"/>
        </w:rPr>
      </w:pPr>
      <w:proofErr w:type="spellStart"/>
      <w:r w:rsidRPr="00967108">
        <w:rPr>
          <w:rFonts w:ascii="ArialMT" w:eastAsia="Times New Roman" w:hAnsi="ArialMT" w:cs="Times New Roman"/>
          <w:lang w:val="en-CA"/>
        </w:rPr>
        <w:t>i</w:t>
      </w:r>
      <w:proofErr w:type="spellEnd"/>
      <w:r w:rsidRPr="00967108">
        <w:rPr>
          <w:rFonts w:ascii="ArialMT" w:eastAsia="Times New Roman" w:hAnsi="ArialMT" w:cs="Times New Roman"/>
          <w:lang w:val="en-CA"/>
        </w:rPr>
        <w:t xml:space="preserve">) a maternity, paternity or parental leave covered by the Act respecting labour standards; </w:t>
      </w:r>
    </w:p>
    <w:p w14:paraId="11C232A0" w14:textId="77777777" w:rsidR="00B416AC" w:rsidRDefault="00967108" w:rsidP="00997D47">
      <w:pPr>
        <w:ind w:firstLine="720"/>
        <w:rPr>
          <w:rFonts w:ascii="ArialMT" w:eastAsia="Times New Roman" w:hAnsi="ArialMT" w:cs="Times New Roman"/>
          <w:lang w:val="en-CA"/>
        </w:rPr>
      </w:pPr>
      <w:r w:rsidRPr="00967108">
        <w:rPr>
          <w:rFonts w:ascii="ArialMT" w:eastAsia="Times New Roman" w:hAnsi="ArialMT" w:cs="Times New Roman"/>
          <w:lang w:val="en-CA"/>
        </w:rPr>
        <w:t xml:space="preserve">ii) a disability within the meaning of the agreement; </w:t>
      </w:r>
    </w:p>
    <w:p w14:paraId="02BBBC70" w14:textId="27876F36" w:rsidR="00967108" w:rsidRPr="00967108" w:rsidRDefault="00967108" w:rsidP="00997D47">
      <w:pPr>
        <w:ind w:firstLine="720"/>
        <w:rPr>
          <w:rFonts w:ascii="Times New Roman" w:eastAsia="Times New Roman" w:hAnsi="Times New Roman" w:cs="Times New Roman"/>
          <w:lang w:val="en-CA"/>
        </w:rPr>
      </w:pPr>
      <w:r w:rsidRPr="00967108">
        <w:rPr>
          <w:rFonts w:ascii="ArialMT" w:eastAsia="Times New Roman" w:hAnsi="ArialMT" w:cs="Times New Roman"/>
          <w:lang w:val="en-CA"/>
        </w:rPr>
        <w:t xml:space="preserve">iii) a full-time position with the local union or QPAT; </w:t>
      </w:r>
    </w:p>
    <w:p w14:paraId="7738B8A6" w14:textId="77777777" w:rsidR="00967108" w:rsidRPr="00967108" w:rsidRDefault="00967108" w:rsidP="00997D47">
      <w:pPr>
        <w:ind w:left="720"/>
        <w:rPr>
          <w:rFonts w:ascii="Times New Roman" w:eastAsia="Times New Roman" w:hAnsi="Times New Roman" w:cs="Times New Roman"/>
          <w:lang w:val="en-CA"/>
        </w:rPr>
      </w:pPr>
      <w:r w:rsidRPr="00967108">
        <w:rPr>
          <w:rFonts w:ascii="ArialMT" w:eastAsia="Times New Roman" w:hAnsi="ArialMT" w:cs="Times New Roman"/>
          <w:lang w:val="en-CA"/>
        </w:rPr>
        <w:t xml:space="preserve">iv) a position being offered in a school more than 100 km from the residence of the teacher </w:t>
      </w:r>
    </w:p>
    <w:p w14:paraId="5610BFB4" w14:textId="3F3A4C9A" w:rsidR="00967108" w:rsidRPr="00967108" w:rsidRDefault="00967108" w:rsidP="00997D47">
      <w:pPr>
        <w:rPr>
          <w:rFonts w:ascii="Times New Roman" w:eastAsia="Times New Roman" w:hAnsi="Times New Roman" w:cs="Times New Roman"/>
          <w:lang w:val="en-CA"/>
        </w:rPr>
      </w:pPr>
      <w:r w:rsidRPr="00967108">
        <w:rPr>
          <w:rFonts w:ascii="ArialMT" w:eastAsia="Times New Roman" w:hAnsi="ArialMT" w:cs="Times New Roman"/>
          <w:lang w:val="en-CA"/>
        </w:rPr>
        <w:t xml:space="preserve">b) </w:t>
      </w:r>
      <w:r w:rsidR="00FD55B5">
        <w:rPr>
          <w:rFonts w:ascii="ArialMT" w:eastAsia="Times New Roman" w:hAnsi="ArialMT" w:cs="Times New Roman"/>
          <w:lang w:val="en-CA"/>
        </w:rPr>
        <w:t xml:space="preserve">  </w:t>
      </w:r>
      <w:r w:rsidRPr="00967108">
        <w:rPr>
          <w:rFonts w:ascii="ArialMT" w:eastAsia="Times New Roman" w:hAnsi="ArialMT" w:cs="Times New Roman"/>
          <w:lang w:val="en-CA"/>
        </w:rPr>
        <w:t xml:space="preserve">The acquisition of full-time employment; </w:t>
      </w:r>
    </w:p>
    <w:p w14:paraId="5B972F7C" w14:textId="694975D1" w:rsidR="00967108" w:rsidRPr="00967108" w:rsidRDefault="00967108" w:rsidP="00184319">
      <w:pPr>
        <w:rPr>
          <w:rFonts w:ascii="Times New Roman" w:eastAsia="Times New Roman" w:hAnsi="Times New Roman" w:cs="Times New Roman"/>
          <w:lang w:val="en-CA"/>
        </w:rPr>
      </w:pPr>
      <w:r w:rsidRPr="00967108">
        <w:rPr>
          <w:rFonts w:ascii="ArialMT" w:eastAsia="Times New Roman" w:hAnsi="ArialMT" w:cs="Times New Roman"/>
          <w:lang w:val="en-CA"/>
        </w:rPr>
        <w:t>c)  </w:t>
      </w:r>
      <w:r w:rsidR="00FD55B5">
        <w:rPr>
          <w:rFonts w:ascii="ArialMT" w:eastAsia="Times New Roman" w:hAnsi="ArialMT" w:cs="Times New Roman"/>
          <w:lang w:val="en-CA"/>
        </w:rPr>
        <w:t xml:space="preserve"> </w:t>
      </w:r>
      <w:r w:rsidRPr="00967108">
        <w:rPr>
          <w:rFonts w:ascii="ArialMT" w:eastAsia="Times New Roman" w:hAnsi="ArialMT" w:cs="Times New Roman"/>
          <w:lang w:val="en-CA"/>
        </w:rPr>
        <w:t xml:space="preserve">Not having worked for two years; </w:t>
      </w:r>
    </w:p>
    <w:p w14:paraId="3ADB760A" w14:textId="4239D201" w:rsidR="00967108" w:rsidRPr="00967108" w:rsidRDefault="00967108" w:rsidP="00184319">
      <w:pPr>
        <w:rPr>
          <w:rFonts w:ascii="Times New Roman" w:eastAsia="Times New Roman" w:hAnsi="Times New Roman" w:cs="Times New Roman"/>
          <w:lang w:val="en-CA"/>
        </w:rPr>
      </w:pPr>
      <w:r w:rsidRPr="00967108">
        <w:rPr>
          <w:rFonts w:ascii="ArialMT" w:eastAsia="Times New Roman" w:hAnsi="ArialMT" w:cs="Times New Roman"/>
          <w:lang w:val="en-CA"/>
        </w:rPr>
        <w:t xml:space="preserve">d) </w:t>
      </w:r>
      <w:r w:rsidR="00FD55B5">
        <w:rPr>
          <w:rFonts w:ascii="ArialMT" w:eastAsia="Times New Roman" w:hAnsi="ArialMT" w:cs="Times New Roman"/>
          <w:lang w:val="en-CA"/>
        </w:rPr>
        <w:t xml:space="preserve">  </w:t>
      </w:r>
      <w:r w:rsidRPr="00967108">
        <w:rPr>
          <w:rFonts w:ascii="ArialMT" w:eastAsia="Times New Roman" w:hAnsi="ArialMT" w:cs="Times New Roman"/>
          <w:lang w:val="en-CA"/>
        </w:rPr>
        <w:t>Negligence in the performance of his or her duties</w:t>
      </w:r>
      <w:r w:rsidR="00FD55B5">
        <w:rPr>
          <w:rFonts w:ascii="ArialMT" w:eastAsia="Times New Roman" w:hAnsi="ArialMT" w:cs="Times New Roman"/>
          <w:lang w:val="en-CA"/>
        </w:rPr>
        <w:t>;</w:t>
      </w:r>
    </w:p>
    <w:p w14:paraId="0D9AA49E" w14:textId="3A997A6D" w:rsidR="00997D47" w:rsidRDefault="00967108" w:rsidP="00FD55B5">
      <w:pPr>
        <w:rPr>
          <w:rFonts w:ascii="ArialMT" w:eastAsia="Times New Roman" w:hAnsi="ArialMT" w:cs="Times New Roman"/>
          <w:lang w:val="en-CA"/>
        </w:rPr>
      </w:pPr>
      <w:r w:rsidRPr="00967108">
        <w:rPr>
          <w:rFonts w:ascii="ArialMT" w:eastAsia="Times New Roman" w:hAnsi="ArialMT" w:cs="Times New Roman"/>
          <w:lang w:val="en-CA"/>
        </w:rPr>
        <w:t xml:space="preserve">e) </w:t>
      </w:r>
      <w:r w:rsidR="00FD55B5">
        <w:rPr>
          <w:rFonts w:ascii="ArialMT" w:eastAsia="Times New Roman" w:hAnsi="ArialMT" w:cs="Times New Roman"/>
          <w:lang w:val="en-CA"/>
        </w:rPr>
        <w:t xml:space="preserve">  </w:t>
      </w:r>
      <w:r w:rsidRPr="00967108">
        <w:rPr>
          <w:rFonts w:ascii="ArialMT" w:eastAsia="Times New Roman" w:hAnsi="ArialMT" w:cs="Times New Roman"/>
          <w:lang w:val="en-CA"/>
        </w:rPr>
        <w:t xml:space="preserve">Failure to complete a replacement contract prior to the return of the absent teacher. </w:t>
      </w:r>
    </w:p>
    <w:p w14:paraId="14BF148E" w14:textId="77777777" w:rsidR="00997D47" w:rsidRPr="00E849A9" w:rsidRDefault="00997D47" w:rsidP="00184319">
      <w:pPr>
        <w:rPr>
          <w:rFonts w:ascii="ArialMT" w:eastAsia="Times New Roman" w:hAnsi="ArialMT" w:cs="Times New Roman"/>
          <w:sz w:val="10"/>
          <w:szCs w:val="10"/>
          <w:lang w:val="en-CA"/>
        </w:rPr>
      </w:pPr>
    </w:p>
    <w:p w14:paraId="08536C55" w14:textId="036FAA8F" w:rsidR="00E849A9" w:rsidRDefault="00967108" w:rsidP="00DB6CCC">
      <w:pPr>
        <w:rPr>
          <w:rFonts w:ascii="ArialMT" w:eastAsia="Times New Roman" w:hAnsi="ArialMT" w:cs="Times New Roman"/>
          <w:lang w:val="en-CA"/>
        </w:rPr>
      </w:pPr>
      <w:r w:rsidRPr="00967108">
        <w:rPr>
          <w:rFonts w:ascii="ArialMT" w:eastAsia="Times New Roman" w:hAnsi="ArialMT" w:cs="Times New Roman"/>
          <w:lang w:val="en-CA"/>
        </w:rPr>
        <w:t xml:space="preserve">Should the replacement teacher leave the position prior to the return of the teacher, it shall be considered as a resignation from the board. </w:t>
      </w:r>
    </w:p>
    <w:p w14:paraId="6DEEF3D5" w14:textId="77777777" w:rsidR="00E849A9" w:rsidRPr="00E849A9" w:rsidRDefault="00E849A9" w:rsidP="00DB6CCC">
      <w:pPr>
        <w:rPr>
          <w:rFonts w:ascii="Times New Roman" w:eastAsia="Times New Roman" w:hAnsi="Times New Roman" w:cs="Times New Roman"/>
          <w:sz w:val="10"/>
          <w:szCs w:val="10"/>
          <w:lang w:val="en-CA"/>
        </w:rPr>
      </w:pPr>
    </w:p>
    <w:p w14:paraId="7ADE1926" w14:textId="73DB9463" w:rsidR="00482C4A" w:rsidRPr="00E849A9" w:rsidRDefault="00967108" w:rsidP="00E849A9">
      <w:pPr>
        <w:rPr>
          <w:rFonts w:ascii="Times New Roman" w:eastAsia="Times New Roman" w:hAnsi="Times New Roman" w:cs="Times New Roman"/>
          <w:lang w:val="en-CA"/>
        </w:rPr>
      </w:pPr>
      <w:r w:rsidRPr="00967108">
        <w:rPr>
          <w:rFonts w:ascii="ArialMT" w:eastAsia="Times New Roman" w:hAnsi="ArialMT" w:cs="Times New Roman"/>
          <w:lang w:val="en-CA"/>
        </w:rPr>
        <w:t>Should a teacher’s replacement contract be extended the board will notify the teacher in writing and forward a copy to the union.</w:t>
      </w:r>
    </w:p>
    <w:p w14:paraId="3577B5ED" w14:textId="77777777" w:rsidR="00482C4A" w:rsidRPr="00EF1292" w:rsidRDefault="00482C4A" w:rsidP="00482C4A">
      <w:pPr>
        <w:widowControl w:val="0"/>
        <w:autoSpaceDE w:val="0"/>
        <w:autoSpaceDN w:val="0"/>
        <w:adjustRightInd w:val="0"/>
        <w:jc w:val="center"/>
        <w:rPr>
          <w:rFonts w:ascii="Arial" w:hAnsi="Arial" w:cs="Arial"/>
          <w:b/>
          <w:bCs/>
          <w:sz w:val="28"/>
          <w:szCs w:val="28"/>
          <w:u w:val="single"/>
        </w:rPr>
      </w:pPr>
      <w:r w:rsidRPr="00EF1292">
        <w:rPr>
          <w:rFonts w:ascii="Arial" w:hAnsi="Arial" w:cs="Arial"/>
          <w:b/>
          <w:bCs/>
          <w:sz w:val="28"/>
          <w:szCs w:val="28"/>
          <w:u w:val="single"/>
        </w:rPr>
        <w:lastRenderedPageBreak/>
        <w:t>ADULT EDUCATION</w:t>
      </w:r>
    </w:p>
    <w:p w14:paraId="4C8B06F6" w14:textId="77777777" w:rsidR="00482C4A" w:rsidRPr="00EF1292" w:rsidRDefault="00482C4A" w:rsidP="00482C4A">
      <w:pPr>
        <w:widowControl w:val="0"/>
        <w:autoSpaceDE w:val="0"/>
        <w:autoSpaceDN w:val="0"/>
        <w:adjustRightInd w:val="0"/>
        <w:jc w:val="center"/>
        <w:rPr>
          <w:rFonts w:ascii="Arial" w:hAnsi="Arial" w:cs="Arial"/>
          <w:sz w:val="28"/>
          <w:szCs w:val="28"/>
          <w:u w:val="single"/>
        </w:rPr>
      </w:pPr>
      <w:r w:rsidRPr="00EF1292">
        <w:rPr>
          <w:rFonts w:ascii="Arial" w:hAnsi="Arial" w:cs="Arial"/>
          <w:b/>
          <w:bCs/>
          <w:sz w:val="28"/>
          <w:szCs w:val="28"/>
          <w:u w:val="single"/>
        </w:rPr>
        <w:t>RECALL LIST</w:t>
      </w:r>
    </w:p>
    <w:p w14:paraId="11F2AA4D" w14:textId="77777777" w:rsidR="00482C4A" w:rsidRPr="00EF1292" w:rsidRDefault="00482C4A" w:rsidP="00482C4A">
      <w:pPr>
        <w:widowControl w:val="0"/>
        <w:autoSpaceDE w:val="0"/>
        <w:autoSpaceDN w:val="0"/>
        <w:adjustRightInd w:val="0"/>
        <w:rPr>
          <w:rFonts w:ascii="Arial" w:hAnsi="Arial" w:cs="Arial"/>
        </w:rPr>
      </w:pPr>
    </w:p>
    <w:p w14:paraId="257C1568" w14:textId="77777777" w:rsidR="00482C4A" w:rsidRPr="00EF1292" w:rsidRDefault="00482C4A" w:rsidP="00482C4A">
      <w:pPr>
        <w:widowControl w:val="0"/>
        <w:autoSpaceDE w:val="0"/>
        <w:autoSpaceDN w:val="0"/>
        <w:adjustRightInd w:val="0"/>
        <w:rPr>
          <w:rFonts w:ascii="Arial" w:hAnsi="Arial" w:cs="Arial"/>
        </w:rPr>
      </w:pPr>
      <w:r w:rsidRPr="00EF1292">
        <w:rPr>
          <w:rFonts w:ascii="Arial" w:hAnsi="Arial" w:cs="Arial"/>
        </w:rPr>
        <w:t>A separate recall list shall be established for each Adult Education Centre.</w:t>
      </w:r>
    </w:p>
    <w:p w14:paraId="244DEA8F" w14:textId="77777777" w:rsidR="00482C4A" w:rsidRPr="00EF1292" w:rsidRDefault="00482C4A" w:rsidP="00482C4A">
      <w:pPr>
        <w:widowControl w:val="0"/>
        <w:autoSpaceDE w:val="0"/>
        <w:autoSpaceDN w:val="0"/>
        <w:adjustRightInd w:val="0"/>
        <w:rPr>
          <w:rFonts w:ascii="Arial" w:hAnsi="Arial" w:cs="Arial"/>
        </w:rPr>
      </w:pPr>
    </w:p>
    <w:p w14:paraId="5C2C3721" w14:textId="77777777" w:rsidR="00482C4A" w:rsidRPr="00EF1292" w:rsidRDefault="00482C4A" w:rsidP="00482C4A">
      <w:pPr>
        <w:widowControl w:val="0"/>
        <w:autoSpaceDE w:val="0"/>
        <w:autoSpaceDN w:val="0"/>
        <w:adjustRightInd w:val="0"/>
        <w:rPr>
          <w:rFonts w:ascii="Arial" w:hAnsi="Arial" w:cs="Arial"/>
        </w:rPr>
      </w:pPr>
      <w:r w:rsidRPr="00EF1292">
        <w:rPr>
          <w:rFonts w:ascii="Arial" w:hAnsi="Arial" w:cs="Arial"/>
        </w:rPr>
        <w:t>On July 1st of each school year, the Board shall add to these lists, by specialty, the names of teachers who have successfully taught a minimum of 300 hours in a given specialty, for the Board within the previous school year, as a teacher at an hourly rate or as a part-time teacher and have received a recommendation to be added to the list by the Board after having completed the performance appraisal process.</w:t>
      </w:r>
    </w:p>
    <w:p w14:paraId="274BDC42" w14:textId="77777777" w:rsidR="00482C4A" w:rsidRPr="00EF1292" w:rsidRDefault="00482C4A" w:rsidP="00482C4A">
      <w:pPr>
        <w:widowControl w:val="0"/>
        <w:autoSpaceDE w:val="0"/>
        <w:autoSpaceDN w:val="0"/>
        <w:adjustRightInd w:val="0"/>
        <w:rPr>
          <w:rFonts w:ascii="Arial" w:hAnsi="Arial" w:cs="Arial"/>
        </w:rPr>
      </w:pPr>
    </w:p>
    <w:p w14:paraId="244D9FB4" w14:textId="77777777" w:rsidR="00482C4A" w:rsidRPr="00EF1292" w:rsidRDefault="00482C4A" w:rsidP="00482C4A">
      <w:pPr>
        <w:widowControl w:val="0"/>
        <w:autoSpaceDE w:val="0"/>
        <w:autoSpaceDN w:val="0"/>
        <w:adjustRightInd w:val="0"/>
        <w:rPr>
          <w:rFonts w:ascii="Arial" w:hAnsi="Arial" w:cs="Arial"/>
        </w:rPr>
      </w:pPr>
      <w:r w:rsidRPr="00EF1292">
        <w:rPr>
          <w:rFonts w:ascii="Arial" w:hAnsi="Arial" w:cs="Arial"/>
        </w:rPr>
        <w:t>It is understood that if a teacher, in a given year, teaches in more than one specialty, that the 300-hour requirement applies to each specialty.</w:t>
      </w:r>
    </w:p>
    <w:p w14:paraId="50F47A0E" w14:textId="77777777" w:rsidR="00482C4A" w:rsidRPr="00EF1292" w:rsidRDefault="00482C4A" w:rsidP="00482C4A">
      <w:pPr>
        <w:widowControl w:val="0"/>
        <w:autoSpaceDE w:val="0"/>
        <w:autoSpaceDN w:val="0"/>
        <w:adjustRightInd w:val="0"/>
        <w:rPr>
          <w:rFonts w:ascii="Arial" w:hAnsi="Arial" w:cs="Arial"/>
        </w:rPr>
      </w:pPr>
    </w:p>
    <w:p w14:paraId="4DFB57BB" w14:textId="77777777" w:rsidR="00482C4A" w:rsidRPr="00EF1292" w:rsidRDefault="00482C4A" w:rsidP="00482C4A">
      <w:pPr>
        <w:widowControl w:val="0"/>
        <w:autoSpaceDE w:val="0"/>
        <w:autoSpaceDN w:val="0"/>
        <w:adjustRightInd w:val="0"/>
        <w:rPr>
          <w:rFonts w:ascii="Arial" w:hAnsi="Arial" w:cs="Arial"/>
        </w:rPr>
      </w:pPr>
      <w:r w:rsidRPr="00EF1292">
        <w:rPr>
          <w:rFonts w:ascii="Arial" w:hAnsi="Arial" w:cs="Arial"/>
        </w:rPr>
        <w:t>For each of the teachers' names on the list, the board shall, in the case of newly added names, enter the number of hours taught, to a maximum of 800 hours in the previous school year.</w:t>
      </w:r>
    </w:p>
    <w:p w14:paraId="3E61894F" w14:textId="77777777" w:rsidR="00482C4A" w:rsidRPr="00EF1292" w:rsidRDefault="00482C4A" w:rsidP="00482C4A">
      <w:pPr>
        <w:widowControl w:val="0"/>
        <w:autoSpaceDE w:val="0"/>
        <w:autoSpaceDN w:val="0"/>
        <w:adjustRightInd w:val="0"/>
        <w:rPr>
          <w:rFonts w:ascii="Arial" w:hAnsi="Arial" w:cs="Arial"/>
        </w:rPr>
      </w:pPr>
    </w:p>
    <w:p w14:paraId="3EDD7683" w14:textId="77777777" w:rsidR="00482C4A" w:rsidRPr="00EF1292" w:rsidRDefault="00482C4A" w:rsidP="00482C4A">
      <w:pPr>
        <w:widowControl w:val="0"/>
        <w:autoSpaceDE w:val="0"/>
        <w:autoSpaceDN w:val="0"/>
        <w:adjustRightInd w:val="0"/>
        <w:rPr>
          <w:rFonts w:ascii="Arial" w:hAnsi="Arial" w:cs="Arial"/>
        </w:rPr>
      </w:pPr>
      <w:r w:rsidRPr="00EF1292">
        <w:rPr>
          <w:rFonts w:ascii="Arial" w:hAnsi="Arial" w:cs="Arial"/>
        </w:rPr>
        <w:t>In the case of names already on the list, add the number of hours taught to a maximum of 800 hours in the previous school year to those already credited to the particular teacher.</w:t>
      </w:r>
    </w:p>
    <w:p w14:paraId="51185F1F" w14:textId="77777777" w:rsidR="00482C4A" w:rsidRPr="00EF1292" w:rsidRDefault="00482C4A" w:rsidP="00482C4A">
      <w:pPr>
        <w:widowControl w:val="0"/>
        <w:autoSpaceDE w:val="0"/>
        <w:autoSpaceDN w:val="0"/>
        <w:adjustRightInd w:val="0"/>
        <w:rPr>
          <w:rFonts w:ascii="Arial" w:hAnsi="Arial" w:cs="Arial"/>
        </w:rPr>
      </w:pPr>
    </w:p>
    <w:p w14:paraId="2F0618CE" w14:textId="77777777" w:rsidR="00482C4A" w:rsidRPr="00EF1292" w:rsidRDefault="00482C4A" w:rsidP="00482C4A">
      <w:pPr>
        <w:widowControl w:val="0"/>
        <w:autoSpaceDE w:val="0"/>
        <w:autoSpaceDN w:val="0"/>
        <w:adjustRightInd w:val="0"/>
        <w:rPr>
          <w:rFonts w:ascii="Arial" w:hAnsi="Arial" w:cs="Arial"/>
        </w:rPr>
      </w:pPr>
      <w:r w:rsidRPr="00EF1292">
        <w:rPr>
          <w:rFonts w:ascii="Arial" w:hAnsi="Arial" w:cs="Arial"/>
        </w:rPr>
        <w:t>It is understood that if a teacher teaches in more than one specialty, that the school board will not recognize more than a total of 800 hours in the previous year.</w:t>
      </w:r>
    </w:p>
    <w:p w14:paraId="17F269EF" w14:textId="77777777" w:rsidR="00482C4A" w:rsidRPr="00EF1292" w:rsidRDefault="00482C4A" w:rsidP="00482C4A">
      <w:pPr>
        <w:widowControl w:val="0"/>
        <w:autoSpaceDE w:val="0"/>
        <w:autoSpaceDN w:val="0"/>
        <w:adjustRightInd w:val="0"/>
        <w:rPr>
          <w:rFonts w:ascii="Arial" w:hAnsi="Arial" w:cs="Arial"/>
        </w:rPr>
      </w:pPr>
    </w:p>
    <w:p w14:paraId="49D6BA29" w14:textId="77777777" w:rsidR="00482C4A" w:rsidRPr="00EF1292" w:rsidRDefault="00482C4A" w:rsidP="00482C4A">
      <w:pPr>
        <w:widowControl w:val="0"/>
        <w:autoSpaceDE w:val="0"/>
        <w:autoSpaceDN w:val="0"/>
        <w:adjustRightInd w:val="0"/>
        <w:rPr>
          <w:rFonts w:ascii="Arial" w:hAnsi="Arial" w:cs="Arial"/>
        </w:rPr>
      </w:pPr>
      <w:r w:rsidRPr="00EF1292">
        <w:rPr>
          <w:rFonts w:ascii="Arial" w:hAnsi="Arial" w:cs="Arial"/>
        </w:rPr>
        <w:t>The List of Specialties shall include:</w:t>
      </w:r>
    </w:p>
    <w:p w14:paraId="4DB0838C" w14:textId="77777777" w:rsidR="00482C4A" w:rsidRPr="00EF1292" w:rsidRDefault="00482C4A" w:rsidP="00482C4A">
      <w:pPr>
        <w:widowControl w:val="0"/>
        <w:autoSpaceDE w:val="0"/>
        <w:autoSpaceDN w:val="0"/>
        <w:adjustRightInd w:val="0"/>
        <w:rPr>
          <w:rFonts w:ascii="Arial" w:hAnsi="Arial" w:cs="Arial"/>
        </w:rPr>
      </w:pPr>
    </w:p>
    <w:p w14:paraId="07B364BC" w14:textId="77777777" w:rsidR="00482C4A" w:rsidRPr="00EF1292" w:rsidRDefault="00482C4A" w:rsidP="00482C4A">
      <w:pPr>
        <w:widowControl w:val="0"/>
        <w:autoSpaceDE w:val="0"/>
        <w:autoSpaceDN w:val="0"/>
        <w:adjustRightInd w:val="0"/>
        <w:ind w:firstLine="720"/>
        <w:rPr>
          <w:rFonts w:ascii="Arial" w:hAnsi="Arial" w:cs="Arial"/>
        </w:rPr>
      </w:pPr>
      <w:r w:rsidRPr="00EF1292">
        <w:rPr>
          <w:rFonts w:ascii="Arial" w:hAnsi="Arial" w:cs="Arial"/>
        </w:rPr>
        <w:t xml:space="preserve">a) </w:t>
      </w:r>
      <w:r>
        <w:rPr>
          <w:rFonts w:ascii="Arial" w:hAnsi="Arial" w:cs="Arial"/>
        </w:rPr>
        <w:tab/>
        <w:t>Language Arts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1292">
        <w:rPr>
          <w:rFonts w:ascii="Arial" w:hAnsi="Arial" w:cs="Arial"/>
        </w:rPr>
        <w:t xml:space="preserve">Secondary 1 – 5 </w:t>
      </w:r>
      <w:r>
        <w:rPr>
          <w:rFonts w:ascii="Arial" w:hAnsi="Arial" w:cs="Arial"/>
        </w:rPr>
        <w:tab/>
      </w:r>
    </w:p>
    <w:p w14:paraId="082C2FBB" w14:textId="77777777" w:rsidR="00482C4A" w:rsidRPr="00EF1292" w:rsidRDefault="00482C4A" w:rsidP="00482C4A">
      <w:pPr>
        <w:widowControl w:val="0"/>
        <w:autoSpaceDE w:val="0"/>
        <w:autoSpaceDN w:val="0"/>
        <w:adjustRightInd w:val="0"/>
        <w:ind w:firstLine="720"/>
        <w:rPr>
          <w:rFonts w:ascii="Arial" w:hAnsi="Arial" w:cs="Arial"/>
        </w:rPr>
      </w:pPr>
      <w:r w:rsidRPr="00EF1292">
        <w:rPr>
          <w:rFonts w:ascii="Arial" w:hAnsi="Arial" w:cs="Arial"/>
        </w:rPr>
        <w:t>b)</w:t>
      </w:r>
      <w:r>
        <w:rPr>
          <w:rFonts w:ascii="Arial" w:hAnsi="Arial" w:cs="Arial"/>
        </w:rPr>
        <w:tab/>
      </w:r>
      <w:r w:rsidRPr="00EF1292">
        <w:rPr>
          <w:rFonts w:ascii="Arial" w:hAnsi="Arial" w:cs="Arial"/>
        </w:rPr>
        <w:t>Literacy /</w:t>
      </w:r>
      <w:r>
        <w:rPr>
          <w:rFonts w:ascii="Arial" w:hAnsi="Arial" w:cs="Arial"/>
        </w:rPr>
        <w:t xml:space="preserve"> </w:t>
      </w:r>
      <w:r w:rsidRPr="00EF1292">
        <w:rPr>
          <w:rFonts w:ascii="Arial" w:hAnsi="Arial" w:cs="Arial"/>
        </w:rPr>
        <w:t xml:space="preserve">Study Skills / Pre-Secondary </w:t>
      </w:r>
    </w:p>
    <w:p w14:paraId="222FCB96" w14:textId="77777777" w:rsidR="00482C4A" w:rsidRPr="00EF1292" w:rsidRDefault="00482C4A" w:rsidP="00482C4A">
      <w:pPr>
        <w:widowControl w:val="0"/>
        <w:autoSpaceDE w:val="0"/>
        <w:autoSpaceDN w:val="0"/>
        <w:adjustRightInd w:val="0"/>
        <w:ind w:firstLine="720"/>
        <w:rPr>
          <w:rFonts w:ascii="Arial" w:hAnsi="Arial" w:cs="Arial"/>
        </w:rPr>
      </w:pPr>
      <w:r w:rsidRPr="00EF1292">
        <w:rPr>
          <w:rFonts w:ascii="Arial" w:hAnsi="Arial" w:cs="Arial"/>
        </w:rPr>
        <w:t xml:space="preserve">c) </w:t>
      </w:r>
      <w:r>
        <w:rPr>
          <w:rFonts w:ascii="Arial" w:hAnsi="Arial" w:cs="Arial"/>
        </w:rPr>
        <w:tab/>
      </w:r>
      <w:r w:rsidRPr="00EF1292">
        <w:rPr>
          <w:rFonts w:ascii="Arial" w:hAnsi="Arial" w:cs="Arial"/>
        </w:rPr>
        <w:t xml:space="preserve">FSL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F1292">
        <w:rPr>
          <w:rFonts w:ascii="Arial" w:hAnsi="Arial" w:cs="Arial"/>
        </w:rPr>
        <w:t>Secondary 1 – 5</w:t>
      </w:r>
    </w:p>
    <w:p w14:paraId="1EA20B3E" w14:textId="77777777" w:rsidR="00482C4A" w:rsidRPr="00EF1292" w:rsidRDefault="00482C4A" w:rsidP="00482C4A">
      <w:pPr>
        <w:widowControl w:val="0"/>
        <w:autoSpaceDE w:val="0"/>
        <w:autoSpaceDN w:val="0"/>
        <w:adjustRightInd w:val="0"/>
        <w:ind w:firstLine="720"/>
        <w:rPr>
          <w:rFonts w:ascii="Arial" w:hAnsi="Arial" w:cs="Arial"/>
        </w:rPr>
      </w:pPr>
      <w:r w:rsidRPr="00EF1292">
        <w:rPr>
          <w:rFonts w:ascii="Arial" w:hAnsi="Arial" w:cs="Arial"/>
        </w:rPr>
        <w:t>d)</w:t>
      </w:r>
      <w:r>
        <w:rPr>
          <w:rFonts w:ascii="Arial" w:hAnsi="Arial" w:cs="Arial"/>
        </w:rPr>
        <w:tab/>
      </w:r>
      <w:r w:rsidRPr="00EF1292">
        <w:rPr>
          <w:rFonts w:ascii="Arial" w:hAnsi="Arial" w:cs="Arial"/>
        </w:rPr>
        <w:t>Math / Computer Applications / Sciences</w:t>
      </w:r>
      <w:r>
        <w:rPr>
          <w:rFonts w:ascii="Arial" w:hAnsi="Arial" w:cs="Arial"/>
        </w:rPr>
        <w:tab/>
      </w:r>
      <w:r w:rsidRPr="00EF1292">
        <w:rPr>
          <w:rFonts w:ascii="Arial" w:hAnsi="Arial" w:cs="Arial"/>
        </w:rPr>
        <w:t>Secondary 1 – 5</w:t>
      </w:r>
      <w:r>
        <w:rPr>
          <w:rFonts w:ascii="Arial" w:hAnsi="Arial" w:cs="Arial"/>
        </w:rPr>
        <w:t xml:space="preserve">                </w:t>
      </w:r>
      <w:r w:rsidRPr="00EF1292">
        <w:rPr>
          <w:rFonts w:ascii="Arial" w:hAnsi="Arial" w:cs="Arial"/>
        </w:rPr>
        <w:t xml:space="preserve"> </w:t>
      </w:r>
    </w:p>
    <w:p w14:paraId="49960385" w14:textId="77777777" w:rsidR="00482C4A" w:rsidRPr="00EF1292" w:rsidRDefault="00482C4A" w:rsidP="009A5A31">
      <w:pPr>
        <w:widowControl w:val="0"/>
        <w:autoSpaceDE w:val="0"/>
        <w:autoSpaceDN w:val="0"/>
        <w:adjustRightInd w:val="0"/>
        <w:ind w:left="720" w:firstLine="720"/>
        <w:rPr>
          <w:rFonts w:ascii="Arial" w:hAnsi="Arial" w:cs="Arial"/>
        </w:rPr>
      </w:pPr>
      <w:r w:rsidRPr="00EF1292">
        <w:rPr>
          <w:rFonts w:ascii="Arial" w:hAnsi="Arial" w:cs="Arial"/>
        </w:rPr>
        <w:t>(</w:t>
      </w:r>
      <w:proofErr w:type="gramStart"/>
      <w:r w:rsidRPr="00EF1292">
        <w:rPr>
          <w:rFonts w:ascii="Arial" w:hAnsi="Arial" w:cs="Arial"/>
        </w:rPr>
        <w:t>includes</w:t>
      </w:r>
      <w:proofErr w:type="gramEnd"/>
      <w:r w:rsidRPr="00EF1292">
        <w:rPr>
          <w:rFonts w:ascii="Arial" w:hAnsi="Arial" w:cs="Arial"/>
        </w:rPr>
        <w:t xml:space="preserve"> Physical Science, Biology, Chemistry, Physics) </w:t>
      </w:r>
    </w:p>
    <w:p w14:paraId="1B11CF6C" w14:textId="77777777" w:rsidR="00482C4A" w:rsidRPr="00EF1292" w:rsidRDefault="00482C4A" w:rsidP="00482C4A">
      <w:pPr>
        <w:widowControl w:val="0"/>
        <w:autoSpaceDE w:val="0"/>
        <w:autoSpaceDN w:val="0"/>
        <w:adjustRightInd w:val="0"/>
        <w:ind w:firstLine="720"/>
        <w:rPr>
          <w:rFonts w:ascii="Arial" w:hAnsi="Arial" w:cs="Arial"/>
        </w:rPr>
      </w:pPr>
      <w:r w:rsidRPr="00EF1292">
        <w:rPr>
          <w:rFonts w:ascii="Arial" w:hAnsi="Arial" w:cs="Arial"/>
        </w:rPr>
        <w:t xml:space="preserve">e) </w:t>
      </w:r>
      <w:r>
        <w:rPr>
          <w:rFonts w:ascii="Arial" w:hAnsi="Arial" w:cs="Arial"/>
        </w:rPr>
        <w:tab/>
      </w:r>
      <w:r w:rsidRPr="00EF1292">
        <w:rPr>
          <w:rFonts w:ascii="Arial" w:hAnsi="Arial" w:cs="Arial"/>
        </w:rPr>
        <w:t>SIS</w:t>
      </w:r>
    </w:p>
    <w:p w14:paraId="19B26E3E" w14:textId="5A604E31" w:rsidR="00482C4A" w:rsidRPr="00EF1292" w:rsidRDefault="00482C4A" w:rsidP="009A5A31">
      <w:pPr>
        <w:widowControl w:val="0"/>
        <w:autoSpaceDE w:val="0"/>
        <w:autoSpaceDN w:val="0"/>
        <w:adjustRightInd w:val="0"/>
        <w:ind w:firstLine="720"/>
        <w:rPr>
          <w:rFonts w:ascii="Arial" w:hAnsi="Arial" w:cs="Arial"/>
        </w:rPr>
      </w:pPr>
      <w:r w:rsidRPr="00EF1292">
        <w:rPr>
          <w:rFonts w:ascii="Arial" w:hAnsi="Arial" w:cs="Arial"/>
        </w:rPr>
        <w:t xml:space="preserve">f) </w:t>
      </w:r>
      <w:r>
        <w:rPr>
          <w:rFonts w:ascii="Arial" w:hAnsi="Arial" w:cs="Arial"/>
        </w:rPr>
        <w:tab/>
      </w:r>
      <w:r w:rsidRPr="00EF1292">
        <w:rPr>
          <w:rFonts w:ascii="Arial" w:hAnsi="Arial" w:cs="Arial"/>
        </w:rPr>
        <w:t xml:space="preserve">Social Studies </w:t>
      </w:r>
      <w:r w:rsidR="009A5A31">
        <w:rPr>
          <w:rFonts w:ascii="Arial" w:hAnsi="Arial" w:cs="Arial"/>
        </w:rPr>
        <w:tab/>
      </w:r>
      <w:r w:rsidRPr="00EF1292">
        <w:rPr>
          <w:rFonts w:ascii="Arial" w:hAnsi="Arial" w:cs="Arial"/>
        </w:rPr>
        <w:t>(includes Personal Social Development Skills)</w:t>
      </w:r>
    </w:p>
    <w:p w14:paraId="7C91AB3C" w14:textId="3774C161" w:rsidR="00482C4A" w:rsidRDefault="00482C4A" w:rsidP="00CF0B14">
      <w:pPr>
        <w:widowControl w:val="0"/>
        <w:autoSpaceDE w:val="0"/>
        <w:autoSpaceDN w:val="0"/>
        <w:adjustRightInd w:val="0"/>
        <w:ind w:firstLine="720"/>
        <w:rPr>
          <w:rFonts w:ascii="Arial" w:hAnsi="Arial" w:cs="Arial"/>
        </w:rPr>
      </w:pPr>
      <w:r w:rsidRPr="00EF1292">
        <w:rPr>
          <w:rFonts w:ascii="Arial" w:hAnsi="Arial" w:cs="Arial"/>
        </w:rPr>
        <w:t xml:space="preserve">g) </w:t>
      </w:r>
      <w:r>
        <w:rPr>
          <w:rFonts w:ascii="Arial" w:hAnsi="Arial" w:cs="Arial"/>
        </w:rPr>
        <w:tab/>
      </w:r>
      <w:proofErr w:type="spellStart"/>
      <w:r w:rsidRPr="00EF1292">
        <w:rPr>
          <w:rFonts w:ascii="Arial" w:hAnsi="Arial" w:cs="Arial"/>
        </w:rPr>
        <w:t>Francisation</w:t>
      </w:r>
      <w:proofErr w:type="spellEnd"/>
    </w:p>
    <w:p w14:paraId="4CF0B102" w14:textId="77777777" w:rsidR="009A5A31" w:rsidRPr="00EF1292" w:rsidRDefault="009A5A31" w:rsidP="00482C4A">
      <w:pPr>
        <w:widowControl w:val="0"/>
        <w:autoSpaceDE w:val="0"/>
        <w:autoSpaceDN w:val="0"/>
        <w:adjustRightInd w:val="0"/>
        <w:rPr>
          <w:rFonts w:ascii="Arial" w:hAnsi="Arial" w:cs="Arial"/>
        </w:rPr>
      </w:pPr>
    </w:p>
    <w:p w14:paraId="78538319" w14:textId="36D9431B" w:rsidR="004D1BA1" w:rsidRPr="00EF1292" w:rsidRDefault="00482C4A" w:rsidP="00482C4A">
      <w:pPr>
        <w:widowControl w:val="0"/>
        <w:autoSpaceDE w:val="0"/>
        <w:autoSpaceDN w:val="0"/>
        <w:adjustRightInd w:val="0"/>
        <w:rPr>
          <w:rFonts w:ascii="Arial" w:hAnsi="Arial" w:cs="Arial"/>
        </w:rPr>
      </w:pPr>
      <w:r w:rsidRPr="00EF1292">
        <w:rPr>
          <w:rFonts w:ascii="Arial" w:hAnsi="Arial" w:cs="Arial"/>
        </w:rPr>
        <w:t>A teacher’s name may be removed from the recall list for one of the following reasons:</w:t>
      </w:r>
    </w:p>
    <w:p w14:paraId="76117539" w14:textId="2FC8390E" w:rsidR="00482C4A" w:rsidRPr="00EF1292" w:rsidRDefault="00482C4A" w:rsidP="009A5A31">
      <w:pPr>
        <w:widowControl w:val="0"/>
        <w:autoSpaceDE w:val="0"/>
        <w:autoSpaceDN w:val="0"/>
        <w:adjustRightInd w:val="0"/>
        <w:rPr>
          <w:rFonts w:ascii="Arial" w:hAnsi="Arial" w:cs="Arial"/>
        </w:rPr>
      </w:pPr>
      <w:r w:rsidRPr="00EF1292">
        <w:rPr>
          <w:rFonts w:ascii="Arial" w:hAnsi="Arial" w:cs="Arial"/>
        </w:rPr>
        <w:t>a) Refusal of an offer of employment except in the case of:</w:t>
      </w:r>
    </w:p>
    <w:p w14:paraId="0694BB65" w14:textId="101C7BDB" w:rsidR="00482C4A" w:rsidRPr="00EF1292" w:rsidRDefault="00482C4A" w:rsidP="009A5A31">
      <w:pPr>
        <w:widowControl w:val="0"/>
        <w:autoSpaceDE w:val="0"/>
        <w:autoSpaceDN w:val="0"/>
        <w:adjustRightInd w:val="0"/>
        <w:ind w:firstLine="720"/>
        <w:rPr>
          <w:rFonts w:ascii="Arial" w:hAnsi="Arial" w:cs="Arial"/>
        </w:rPr>
      </w:pPr>
      <w:proofErr w:type="spellStart"/>
      <w:r w:rsidRPr="00EF1292">
        <w:rPr>
          <w:rFonts w:ascii="Arial" w:hAnsi="Arial" w:cs="Arial"/>
        </w:rPr>
        <w:t>i</w:t>
      </w:r>
      <w:proofErr w:type="spellEnd"/>
      <w:r w:rsidRPr="00EF1292">
        <w:rPr>
          <w:rFonts w:ascii="Arial" w:hAnsi="Arial" w:cs="Arial"/>
        </w:rPr>
        <w:t>) a maternity, paternity or parental leave;</w:t>
      </w:r>
    </w:p>
    <w:p w14:paraId="14C3E90B" w14:textId="114B482C" w:rsidR="00482C4A" w:rsidRPr="00EF1292" w:rsidRDefault="00482C4A" w:rsidP="009A5A31">
      <w:pPr>
        <w:widowControl w:val="0"/>
        <w:autoSpaceDE w:val="0"/>
        <w:autoSpaceDN w:val="0"/>
        <w:adjustRightInd w:val="0"/>
        <w:ind w:firstLine="720"/>
        <w:rPr>
          <w:rFonts w:ascii="Arial" w:hAnsi="Arial" w:cs="Arial"/>
        </w:rPr>
      </w:pPr>
      <w:proofErr w:type="spellStart"/>
      <w:r w:rsidRPr="00EF1292">
        <w:rPr>
          <w:rFonts w:ascii="Arial" w:hAnsi="Arial" w:cs="Arial"/>
        </w:rPr>
        <w:t>Ii</w:t>
      </w:r>
      <w:proofErr w:type="spellEnd"/>
      <w:r w:rsidRPr="00EF1292">
        <w:rPr>
          <w:rFonts w:ascii="Arial" w:hAnsi="Arial" w:cs="Arial"/>
        </w:rPr>
        <w:t xml:space="preserve">) a disability within the meaning of the agreement; </w:t>
      </w:r>
    </w:p>
    <w:p w14:paraId="5C13EF14" w14:textId="7ADD27C2" w:rsidR="00482C4A" w:rsidRPr="00EF1292" w:rsidRDefault="00482C4A" w:rsidP="009A5A31">
      <w:pPr>
        <w:widowControl w:val="0"/>
        <w:autoSpaceDE w:val="0"/>
        <w:autoSpaceDN w:val="0"/>
        <w:adjustRightInd w:val="0"/>
        <w:ind w:firstLine="720"/>
        <w:rPr>
          <w:rFonts w:ascii="Arial" w:hAnsi="Arial" w:cs="Arial"/>
        </w:rPr>
      </w:pPr>
      <w:r w:rsidRPr="00EF1292">
        <w:rPr>
          <w:rFonts w:ascii="Arial" w:hAnsi="Arial" w:cs="Arial"/>
        </w:rPr>
        <w:t>iii) a full-time position with the local union or QPAT;</w:t>
      </w:r>
    </w:p>
    <w:p w14:paraId="21D9CEAD" w14:textId="7382C56F" w:rsidR="00482C4A" w:rsidRPr="00EF1292" w:rsidRDefault="00482C4A" w:rsidP="009A5A31">
      <w:pPr>
        <w:widowControl w:val="0"/>
        <w:autoSpaceDE w:val="0"/>
        <w:autoSpaceDN w:val="0"/>
        <w:adjustRightInd w:val="0"/>
        <w:rPr>
          <w:rFonts w:ascii="Arial" w:hAnsi="Arial" w:cs="Arial"/>
        </w:rPr>
      </w:pPr>
      <w:r w:rsidRPr="00EF1292">
        <w:rPr>
          <w:rFonts w:ascii="Arial" w:hAnsi="Arial" w:cs="Arial"/>
        </w:rPr>
        <w:t>b) Not having worked for two years;</w:t>
      </w:r>
    </w:p>
    <w:p w14:paraId="712CA008" w14:textId="72E59A6F" w:rsidR="00482C4A" w:rsidRDefault="00482C4A" w:rsidP="00482C4A">
      <w:pPr>
        <w:widowControl w:val="0"/>
        <w:autoSpaceDE w:val="0"/>
        <w:autoSpaceDN w:val="0"/>
        <w:adjustRightInd w:val="0"/>
        <w:rPr>
          <w:rFonts w:ascii="Arial" w:hAnsi="Arial" w:cs="Arial"/>
        </w:rPr>
      </w:pPr>
      <w:r w:rsidRPr="00EF1292">
        <w:rPr>
          <w:rFonts w:ascii="Arial" w:hAnsi="Arial" w:cs="Arial"/>
        </w:rPr>
        <w:t>c) Negligence in the performance of his or her duties.</w:t>
      </w:r>
    </w:p>
    <w:p w14:paraId="58043A02" w14:textId="77777777" w:rsidR="00482C4A" w:rsidRPr="003D783F" w:rsidRDefault="00482C4A" w:rsidP="00482C4A">
      <w:pPr>
        <w:pStyle w:val="article"/>
        <w:ind w:left="0" w:firstLine="0"/>
        <w:jc w:val="left"/>
        <w:rPr>
          <w:sz w:val="24"/>
        </w:rPr>
      </w:pPr>
      <w:r w:rsidRPr="003D783F">
        <w:rPr>
          <w:sz w:val="24"/>
        </w:rPr>
        <w:lastRenderedPageBreak/>
        <w:t>ENGAGEMENT – ADULT SECTOR</w:t>
      </w:r>
    </w:p>
    <w:p w14:paraId="3532362B" w14:textId="77777777" w:rsidR="00482C4A" w:rsidRPr="003D783F" w:rsidRDefault="00482C4A" w:rsidP="00482C4A">
      <w:pPr>
        <w:pStyle w:val="clauseparagraphe"/>
        <w:keepNext/>
        <w:jc w:val="left"/>
        <w:rPr>
          <w:sz w:val="24"/>
        </w:rPr>
      </w:pPr>
      <w:r w:rsidRPr="003D783F">
        <w:rPr>
          <w:sz w:val="24"/>
        </w:rPr>
        <w:t>The board shall offer a part-time contract in the following cases:</w:t>
      </w:r>
    </w:p>
    <w:p w14:paraId="6254E87C" w14:textId="77777777" w:rsidR="00482C4A" w:rsidRPr="003D783F" w:rsidRDefault="00482C4A" w:rsidP="00482C4A">
      <w:pPr>
        <w:pStyle w:val="niv1numerotation"/>
        <w:jc w:val="left"/>
        <w:rPr>
          <w:sz w:val="24"/>
        </w:rPr>
      </w:pPr>
      <w:r w:rsidRPr="003D783F">
        <w:rPr>
          <w:sz w:val="24"/>
        </w:rPr>
        <w:t>a)</w:t>
      </w:r>
      <w:r w:rsidRPr="003D783F">
        <w:rPr>
          <w:sz w:val="24"/>
        </w:rPr>
        <w:tab/>
        <w:t>to provide, during the same school year, a predetermined number of teaching hours equal to or greater than 240 hours;</w:t>
      </w:r>
    </w:p>
    <w:p w14:paraId="6E67C738" w14:textId="77777777" w:rsidR="00482C4A" w:rsidRPr="003D783F" w:rsidRDefault="00482C4A" w:rsidP="00482C4A">
      <w:pPr>
        <w:pStyle w:val="niv1numerotation"/>
        <w:jc w:val="left"/>
        <w:rPr>
          <w:sz w:val="24"/>
        </w:rPr>
      </w:pPr>
      <w:r w:rsidRPr="003D783F">
        <w:rPr>
          <w:sz w:val="24"/>
        </w:rPr>
        <w:t>b)</w:t>
      </w:r>
      <w:r w:rsidRPr="003D783F">
        <w:rPr>
          <w:sz w:val="24"/>
        </w:rPr>
        <w:tab/>
        <w:t>to provide, during the same school year, a number of teaching hours over and above the 240 hours already taught, provided that the number of hours exceeding the 240 hours in that school year be predetermined as equal to or greater than 25 hours.</w:t>
      </w:r>
    </w:p>
    <w:p w14:paraId="1E5297F2" w14:textId="77777777" w:rsidR="00482C4A" w:rsidRPr="003D783F" w:rsidRDefault="00482C4A" w:rsidP="00482C4A">
      <w:pPr>
        <w:pStyle w:val="clauseparagraphe"/>
        <w:jc w:val="left"/>
        <w:rPr>
          <w:sz w:val="24"/>
        </w:rPr>
      </w:pPr>
      <w:r w:rsidRPr="003D783F">
        <w:rPr>
          <w:sz w:val="24"/>
        </w:rPr>
        <w:t xml:space="preserve">When the board assigns additional teaching hours to a teacher who has a part-time contract, the board shall add those teaching </w:t>
      </w:r>
      <w:bookmarkStart w:id="0" w:name="hours_2_see_11_8_03d"/>
      <w:r w:rsidRPr="003D783F">
        <w:rPr>
          <w:sz w:val="24"/>
        </w:rPr>
        <w:t xml:space="preserve">hours </w:t>
      </w:r>
      <w:bookmarkEnd w:id="0"/>
      <w:r w:rsidRPr="003D783F">
        <w:rPr>
          <w:sz w:val="24"/>
        </w:rPr>
        <w:t>to the number of teaching hours specified in the contract.</w:t>
      </w:r>
    </w:p>
    <w:p w14:paraId="619BE844" w14:textId="77777777" w:rsidR="00482C4A" w:rsidRPr="003D783F" w:rsidRDefault="00482C4A" w:rsidP="00482C4A">
      <w:pPr>
        <w:pStyle w:val="clauseparagraphe"/>
        <w:jc w:val="left"/>
        <w:rPr>
          <w:sz w:val="24"/>
        </w:rPr>
      </w:pPr>
      <w:r w:rsidRPr="003D783F">
        <w:rPr>
          <w:sz w:val="24"/>
        </w:rPr>
        <w:t xml:space="preserve">Applies only to the teaching hours provided in general education in the context of courses funded by the </w:t>
      </w:r>
      <w:proofErr w:type="spellStart"/>
      <w:r w:rsidRPr="003D783F">
        <w:rPr>
          <w:sz w:val="24"/>
        </w:rPr>
        <w:t>Ministère</w:t>
      </w:r>
      <w:proofErr w:type="spellEnd"/>
      <w:r w:rsidRPr="003D783F">
        <w:rPr>
          <w:sz w:val="24"/>
        </w:rPr>
        <w:t xml:space="preserve"> or the “purchase of training” courses under the terms of the Agreement to Amend the Canada Quebec Labour Market Agreement in Principle. Does not apply to "popular education courses".</w:t>
      </w:r>
    </w:p>
    <w:p w14:paraId="352A723D" w14:textId="47F02160" w:rsidR="00482C4A" w:rsidRDefault="00482C4A" w:rsidP="00482C4A">
      <w:pPr>
        <w:pStyle w:val="clauseparagraphe"/>
        <w:jc w:val="left"/>
        <w:rPr>
          <w:sz w:val="24"/>
        </w:rPr>
      </w:pPr>
      <w:r w:rsidRPr="003D783F">
        <w:rPr>
          <w:sz w:val="24"/>
        </w:rPr>
        <w:t>The board may reduce the duration of a part-time contract or the number of hours specified in the contract to take into account a decline in student enrollment.</w:t>
      </w:r>
    </w:p>
    <w:p w14:paraId="623D2D0D" w14:textId="5FF62902" w:rsidR="004D1BA1" w:rsidRDefault="004D1BA1" w:rsidP="00482C4A">
      <w:pPr>
        <w:pStyle w:val="clauseparagraphe"/>
        <w:jc w:val="left"/>
        <w:rPr>
          <w:sz w:val="24"/>
        </w:rPr>
      </w:pPr>
    </w:p>
    <w:p w14:paraId="0190110A" w14:textId="77777777" w:rsidR="004D1BA1" w:rsidRPr="003D783F" w:rsidRDefault="004D1BA1" w:rsidP="00482C4A">
      <w:pPr>
        <w:pStyle w:val="clauseparagraphe"/>
        <w:jc w:val="left"/>
        <w:rPr>
          <w:sz w:val="24"/>
        </w:rPr>
      </w:pPr>
    </w:p>
    <w:p w14:paraId="609AC79C" w14:textId="77777777" w:rsidR="009A5A31" w:rsidRDefault="009A5A31" w:rsidP="009A5A31">
      <w:pPr>
        <w:pStyle w:val="annexe"/>
        <w:spacing w:after="0"/>
        <w:ind w:left="0" w:firstLine="0"/>
        <w:jc w:val="left"/>
        <w:rPr>
          <w:sz w:val="24"/>
        </w:rPr>
      </w:pPr>
      <w:r w:rsidRPr="005C3AB4">
        <w:rPr>
          <w:sz w:val="24"/>
        </w:rPr>
        <w:t xml:space="preserve">Teachers </w:t>
      </w:r>
      <w:r>
        <w:rPr>
          <w:sz w:val="24"/>
        </w:rPr>
        <w:t xml:space="preserve">IN </w:t>
      </w:r>
      <w:r w:rsidRPr="005C3AB4">
        <w:rPr>
          <w:sz w:val="24"/>
        </w:rPr>
        <w:t>adult</w:t>
      </w:r>
      <w:r>
        <w:rPr>
          <w:sz w:val="24"/>
        </w:rPr>
        <w:t xml:space="preserve"> education OR vocational training </w:t>
      </w:r>
    </w:p>
    <w:p w14:paraId="2CE89925" w14:textId="77777777" w:rsidR="009A5A31" w:rsidRPr="0012100F" w:rsidRDefault="009A5A31" w:rsidP="009A5A31">
      <w:pPr>
        <w:pStyle w:val="annexe"/>
        <w:spacing w:after="0"/>
        <w:ind w:left="0" w:firstLine="0"/>
        <w:jc w:val="left"/>
        <w:rPr>
          <w:sz w:val="24"/>
        </w:rPr>
      </w:pPr>
      <w:r>
        <w:rPr>
          <w:sz w:val="24"/>
        </w:rPr>
        <w:t xml:space="preserve">who are </w:t>
      </w:r>
      <w:r w:rsidRPr="005C3AB4">
        <w:rPr>
          <w:sz w:val="24"/>
        </w:rPr>
        <w:t>eligible for a part</w:t>
      </w:r>
      <w:r w:rsidRPr="005C3AB4">
        <w:rPr>
          <w:sz w:val="24"/>
        </w:rPr>
        <w:noBreakHyphen/>
        <w:t xml:space="preserve">time contract but who do not have a teaching </w:t>
      </w:r>
      <w:proofErr w:type="gramStart"/>
      <w:r>
        <w:rPr>
          <w:sz w:val="24"/>
        </w:rPr>
        <w:t>Licence</w:t>
      </w:r>
      <w:proofErr w:type="gramEnd"/>
    </w:p>
    <w:p w14:paraId="7247E260" w14:textId="77777777" w:rsidR="009A5A31" w:rsidRDefault="009A5A31" w:rsidP="009A5A31">
      <w:pPr>
        <w:pStyle w:val="clauseparagraphe"/>
        <w:spacing w:after="0"/>
        <w:jc w:val="left"/>
        <w:rPr>
          <w:sz w:val="24"/>
        </w:rPr>
      </w:pPr>
    </w:p>
    <w:p w14:paraId="4AC47715" w14:textId="77777777" w:rsidR="009A5A31" w:rsidRPr="0012100F" w:rsidRDefault="009A5A31" w:rsidP="009A5A31">
      <w:pPr>
        <w:pStyle w:val="clauseparagraphe"/>
        <w:spacing w:after="0"/>
        <w:jc w:val="left"/>
        <w:rPr>
          <w:sz w:val="24"/>
        </w:rPr>
      </w:pPr>
      <w:r>
        <w:rPr>
          <w:sz w:val="24"/>
        </w:rPr>
        <w:t>I</w:t>
      </w:r>
      <w:r w:rsidRPr="005C3AB4">
        <w:rPr>
          <w:sz w:val="24"/>
        </w:rPr>
        <w:t>f the teacher concerned cannot, by law, be exempted from the obligation of having a teaching licence, he or she may nonetheless be hired at an hourly rate to provide the hours of teaching he or she would have provided, had he or she had a part-time contract under the terms of the agreement, were it not for the fact that he or she does not have a teaching licence.</w:t>
      </w:r>
    </w:p>
    <w:p w14:paraId="386D5977" w14:textId="77777777" w:rsidR="00482C4A" w:rsidRDefault="00482C4A" w:rsidP="00482C4A">
      <w:pPr>
        <w:widowControl w:val="0"/>
        <w:autoSpaceDE w:val="0"/>
        <w:autoSpaceDN w:val="0"/>
        <w:adjustRightInd w:val="0"/>
        <w:rPr>
          <w:rFonts w:ascii="Arial" w:hAnsi="Arial" w:cs="Arial"/>
          <w:b/>
          <w:sz w:val="28"/>
          <w:szCs w:val="28"/>
          <w:u w:val="single"/>
        </w:rPr>
      </w:pPr>
    </w:p>
    <w:p w14:paraId="560DF2C3" w14:textId="77777777" w:rsidR="00482C4A" w:rsidRDefault="00482C4A" w:rsidP="00482C4A">
      <w:pPr>
        <w:widowControl w:val="0"/>
        <w:autoSpaceDE w:val="0"/>
        <w:autoSpaceDN w:val="0"/>
        <w:adjustRightInd w:val="0"/>
        <w:rPr>
          <w:rFonts w:ascii="Arial" w:hAnsi="Arial" w:cs="Arial"/>
          <w:b/>
          <w:sz w:val="28"/>
          <w:szCs w:val="28"/>
          <w:u w:val="single"/>
        </w:rPr>
      </w:pPr>
    </w:p>
    <w:p w14:paraId="7026F615" w14:textId="77777777" w:rsidR="00482C4A" w:rsidRDefault="00482C4A" w:rsidP="00482C4A">
      <w:pPr>
        <w:widowControl w:val="0"/>
        <w:autoSpaceDE w:val="0"/>
        <w:autoSpaceDN w:val="0"/>
        <w:adjustRightInd w:val="0"/>
        <w:rPr>
          <w:rFonts w:ascii="Arial" w:hAnsi="Arial" w:cs="Arial"/>
          <w:b/>
          <w:sz w:val="28"/>
          <w:szCs w:val="28"/>
          <w:u w:val="single"/>
        </w:rPr>
      </w:pPr>
    </w:p>
    <w:p w14:paraId="21BB7C44" w14:textId="0EEA61E9" w:rsidR="00482C4A" w:rsidRDefault="00482C4A" w:rsidP="00482C4A">
      <w:pPr>
        <w:widowControl w:val="0"/>
        <w:autoSpaceDE w:val="0"/>
        <w:autoSpaceDN w:val="0"/>
        <w:adjustRightInd w:val="0"/>
        <w:rPr>
          <w:rFonts w:ascii="Arial" w:hAnsi="Arial" w:cs="Arial"/>
        </w:rPr>
      </w:pPr>
    </w:p>
    <w:p w14:paraId="50BAE0BE" w14:textId="2C4CA7BD" w:rsidR="004D1BA1" w:rsidRDefault="004D1BA1" w:rsidP="00482C4A">
      <w:pPr>
        <w:widowControl w:val="0"/>
        <w:autoSpaceDE w:val="0"/>
        <w:autoSpaceDN w:val="0"/>
        <w:adjustRightInd w:val="0"/>
        <w:rPr>
          <w:rFonts w:ascii="Arial" w:hAnsi="Arial" w:cs="Arial"/>
        </w:rPr>
      </w:pPr>
    </w:p>
    <w:p w14:paraId="13CBBD34" w14:textId="0A262892" w:rsidR="004D1BA1" w:rsidRDefault="004D1BA1" w:rsidP="00482C4A">
      <w:pPr>
        <w:widowControl w:val="0"/>
        <w:autoSpaceDE w:val="0"/>
        <w:autoSpaceDN w:val="0"/>
        <w:adjustRightInd w:val="0"/>
        <w:rPr>
          <w:rFonts w:ascii="Arial" w:hAnsi="Arial" w:cs="Arial"/>
        </w:rPr>
      </w:pPr>
    </w:p>
    <w:p w14:paraId="74EF10C0" w14:textId="126279EF" w:rsidR="004D1BA1" w:rsidRDefault="004D1BA1" w:rsidP="00482C4A">
      <w:pPr>
        <w:widowControl w:val="0"/>
        <w:autoSpaceDE w:val="0"/>
        <w:autoSpaceDN w:val="0"/>
        <w:adjustRightInd w:val="0"/>
        <w:rPr>
          <w:rFonts w:ascii="Arial" w:hAnsi="Arial" w:cs="Arial"/>
        </w:rPr>
      </w:pPr>
    </w:p>
    <w:p w14:paraId="66EC73C1" w14:textId="18219A38" w:rsidR="004D1BA1" w:rsidRDefault="004D1BA1" w:rsidP="00482C4A">
      <w:pPr>
        <w:widowControl w:val="0"/>
        <w:autoSpaceDE w:val="0"/>
        <w:autoSpaceDN w:val="0"/>
        <w:adjustRightInd w:val="0"/>
        <w:rPr>
          <w:rFonts w:ascii="Arial" w:hAnsi="Arial" w:cs="Arial"/>
        </w:rPr>
      </w:pPr>
    </w:p>
    <w:p w14:paraId="5C26076C" w14:textId="77777777" w:rsidR="004D1BA1" w:rsidRPr="00EF1292" w:rsidRDefault="004D1BA1" w:rsidP="00482C4A">
      <w:pPr>
        <w:widowControl w:val="0"/>
        <w:autoSpaceDE w:val="0"/>
        <w:autoSpaceDN w:val="0"/>
        <w:adjustRightInd w:val="0"/>
        <w:rPr>
          <w:rFonts w:ascii="Arial" w:hAnsi="Arial" w:cs="Arial"/>
        </w:rPr>
      </w:pPr>
    </w:p>
    <w:p w14:paraId="309B0144" w14:textId="77777777" w:rsidR="00482C4A" w:rsidRPr="00EF1292" w:rsidRDefault="00482C4A" w:rsidP="00482C4A">
      <w:pPr>
        <w:widowControl w:val="0"/>
        <w:autoSpaceDE w:val="0"/>
        <w:autoSpaceDN w:val="0"/>
        <w:adjustRightInd w:val="0"/>
        <w:jc w:val="center"/>
        <w:rPr>
          <w:rFonts w:ascii="Arial" w:hAnsi="Arial" w:cs="Arial"/>
          <w:b/>
          <w:bCs/>
          <w:sz w:val="28"/>
          <w:szCs w:val="28"/>
          <w:u w:val="single"/>
        </w:rPr>
      </w:pPr>
      <w:r w:rsidRPr="00EF1292">
        <w:rPr>
          <w:rFonts w:ascii="Arial" w:hAnsi="Arial" w:cs="Arial"/>
          <w:b/>
          <w:bCs/>
          <w:sz w:val="28"/>
          <w:szCs w:val="28"/>
          <w:u w:val="single"/>
        </w:rPr>
        <w:lastRenderedPageBreak/>
        <w:t>VOCATIONAL EDUCATION</w:t>
      </w:r>
    </w:p>
    <w:p w14:paraId="458C48E5" w14:textId="77777777" w:rsidR="00482C4A" w:rsidRPr="00EF1292" w:rsidRDefault="00482C4A" w:rsidP="00482C4A">
      <w:pPr>
        <w:widowControl w:val="0"/>
        <w:autoSpaceDE w:val="0"/>
        <w:autoSpaceDN w:val="0"/>
        <w:adjustRightInd w:val="0"/>
        <w:jc w:val="center"/>
        <w:rPr>
          <w:rFonts w:ascii="Arial" w:hAnsi="Arial" w:cs="Arial"/>
          <w:b/>
          <w:bCs/>
          <w:sz w:val="28"/>
          <w:szCs w:val="28"/>
          <w:u w:val="single"/>
        </w:rPr>
      </w:pPr>
      <w:r w:rsidRPr="00EF1292">
        <w:rPr>
          <w:rFonts w:ascii="Arial" w:hAnsi="Arial" w:cs="Arial"/>
          <w:b/>
          <w:bCs/>
          <w:sz w:val="28"/>
          <w:szCs w:val="28"/>
          <w:u w:val="single"/>
        </w:rPr>
        <w:t>RECALL LIST</w:t>
      </w:r>
    </w:p>
    <w:p w14:paraId="31D56610" w14:textId="77777777" w:rsidR="00482C4A" w:rsidRPr="00EF1292" w:rsidRDefault="00482C4A" w:rsidP="00482C4A">
      <w:pPr>
        <w:widowControl w:val="0"/>
        <w:autoSpaceDE w:val="0"/>
        <w:autoSpaceDN w:val="0"/>
        <w:adjustRightInd w:val="0"/>
        <w:rPr>
          <w:rFonts w:ascii="Arial" w:hAnsi="Arial" w:cs="Arial"/>
          <w:b/>
          <w:bCs/>
        </w:rPr>
      </w:pPr>
    </w:p>
    <w:p w14:paraId="62B94ABA" w14:textId="77777777" w:rsidR="00482C4A" w:rsidRPr="00EF1292" w:rsidRDefault="00482C4A" w:rsidP="009A5A31">
      <w:pPr>
        <w:widowControl w:val="0"/>
        <w:tabs>
          <w:tab w:val="left" w:pos="220"/>
          <w:tab w:val="left" w:pos="720"/>
        </w:tabs>
        <w:autoSpaceDE w:val="0"/>
        <w:autoSpaceDN w:val="0"/>
        <w:adjustRightInd w:val="0"/>
        <w:spacing w:after="240"/>
        <w:rPr>
          <w:rFonts w:ascii="Arial" w:hAnsi="Arial" w:cs="Arial"/>
        </w:rPr>
      </w:pPr>
      <w:r w:rsidRPr="00EF1292">
        <w:rPr>
          <w:rFonts w:ascii="Arial" w:hAnsi="Arial" w:cs="Arial"/>
        </w:rPr>
        <w:t xml:space="preserve">A separate recall list shall be established for each Vocational Training Centre. </w:t>
      </w:r>
    </w:p>
    <w:p w14:paraId="7974B661" w14:textId="77777777" w:rsidR="00482C4A" w:rsidRPr="00EF1292" w:rsidRDefault="00482C4A" w:rsidP="00482C4A">
      <w:pPr>
        <w:widowControl w:val="0"/>
        <w:autoSpaceDE w:val="0"/>
        <w:autoSpaceDN w:val="0"/>
        <w:adjustRightInd w:val="0"/>
        <w:spacing w:after="240"/>
        <w:rPr>
          <w:rFonts w:ascii="Arial" w:hAnsi="Arial" w:cs="Arial"/>
        </w:rPr>
      </w:pPr>
      <w:r w:rsidRPr="00EF1292">
        <w:rPr>
          <w:rFonts w:ascii="Arial" w:hAnsi="Arial" w:cs="Arial"/>
        </w:rPr>
        <w:t>On July 1st of each school year, the board shall add to these lists, by category or sub-category, the names of teachers who have successfully taught a minimum of 300 hours for the Board, to a maximum of 720 hours in a given category or sub-category in their specialty, as a teacher at an hourly rate or as a part-time teacher; and have received a recommendation to be added to the list by the Board after having completed the performance appraisal process.</w:t>
      </w:r>
    </w:p>
    <w:p w14:paraId="0D85AE43" w14:textId="77777777" w:rsidR="00482C4A" w:rsidRPr="00EF1292" w:rsidRDefault="00482C4A" w:rsidP="00482C4A">
      <w:pPr>
        <w:widowControl w:val="0"/>
        <w:autoSpaceDE w:val="0"/>
        <w:autoSpaceDN w:val="0"/>
        <w:adjustRightInd w:val="0"/>
        <w:spacing w:after="240"/>
        <w:rPr>
          <w:rFonts w:ascii="Arial" w:hAnsi="Arial" w:cs="Arial"/>
        </w:rPr>
      </w:pPr>
      <w:r w:rsidRPr="00EF1292">
        <w:rPr>
          <w:rFonts w:ascii="Arial" w:hAnsi="Arial" w:cs="Arial"/>
        </w:rPr>
        <w:t>For each of the teachers' names on the list, the board shall, in the case of newly added names, enter the number of hours taught in the category or sub-category or, in the case of names already on the list, add the number of hours taught in the category or sub- category in the previous school year to those already credited to the particular teacher.</w:t>
      </w:r>
    </w:p>
    <w:p w14:paraId="5C7B001A" w14:textId="77777777" w:rsidR="00482C4A" w:rsidRPr="00EF1292" w:rsidRDefault="00482C4A" w:rsidP="00482C4A">
      <w:pPr>
        <w:widowControl w:val="0"/>
        <w:autoSpaceDE w:val="0"/>
        <w:autoSpaceDN w:val="0"/>
        <w:adjustRightInd w:val="0"/>
        <w:spacing w:after="240"/>
        <w:rPr>
          <w:rFonts w:ascii="Arial" w:hAnsi="Arial" w:cs="Arial"/>
        </w:rPr>
      </w:pPr>
      <w:r w:rsidRPr="00EF1292">
        <w:rPr>
          <w:rFonts w:ascii="Arial" w:hAnsi="Arial" w:cs="Arial"/>
        </w:rPr>
        <w:t>A teacher’s name may be removed from the recall list for one of the following reasons:</w:t>
      </w:r>
    </w:p>
    <w:p w14:paraId="75BFD563" w14:textId="77777777" w:rsidR="00482C4A" w:rsidRPr="00EF1292" w:rsidRDefault="00482C4A" w:rsidP="004D1BA1">
      <w:pPr>
        <w:widowControl w:val="0"/>
        <w:autoSpaceDE w:val="0"/>
        <w:autoSpaceDN w:val="0"/>
        <w:adjustRightInd w:val="0"/>
        <w:rPr>
          <w:rFonts w:ascii="Arial" w:hAnsi="Arial" w:cs="Arial"/>
        </w:rPr>
      </w:pPr>
      <w:r w:rsidRPr="00EF1292">
        <w:rPr>
          <w:rFonts w:ascii="Arial" w:hAnsi="Arial" w:cs="Arial"/>
        </w:rPr>
        <w:t>a) Refusal of an offer of employment except in the case of:</w:t>
      </w:r>
    </w:p>
    <w:p w14:paraId="5B6A1F0A" w14:textId="77777777" w:rsidR="00482C4A" w:rsidRPr="00EF1292" w:rsidRDefault="00482C4A" w:rsidP="004D1BA1">
      <w:pPr>
        <w:widowControl w:val="0"/>
        <w:autoSpaceDE w:val="0"/>
        <w:autoSpaceDN w:val="0"/>
        <w:adjustRightInd w:val="0"/>
        <w:ind w:firstLine="720"/>
        <w:rPr>
          <w:rFonts w:ascii="Arial" w:hAnsi="Arial" w:cs="Arial"/>
        </w:rPr>
      </w:pPr>
      <w:proofErr w:type="spellStart"/>
      <w:r w:rsidRPr="00EF1292">
        <w:rPr>
          <w:rFonts w:ascii="Arial" w:hAnsi="Arial" w:cs="Arial"/>
        </w:rPr>
        <w:t>i</w:t>
      </w:r>
      <w:proofErr w:type="spellEnd"/>
      <w:r w:rsidRPr="00EF1292">
        <w:rPr>
          <w:rFonts w:ascii="Arial" w:hAnsi="Arial" w:cs="Arial"/>
        </w:rPr>
        <w:t>) a maternity, paternity or parental leave;</w:t>
      </w:r>
    </w:p>
    <w:p w14:paraId="1135A804" w14:textId="77777777" w:rsidR="00482C4A" w:rsidRPr="00EF1292" w:rsidRDefault="00482C4A" w:rsidP="004D1BA1">
      <w:pPr>
        <w:widowControl w:val="0"/>
        <w:autoSpaceDE w:val="0"/>
        <w:autoSpaceDN w:val="0"/>
        <w:adjustRightInd w:val="0"/>
        <w:ind w:firstLine="720"/>
        <w:rPr>
          <w:rFonts w:ascii="Arial" w:hAnsi="Arial" w:cs="Arial"/>
        </w:rPr>
      </w:pPr>
      <w:r w:rsidRPr="00EF1292">
        <w:rPr>
          <w:rFonts w:ascii="Arial" w:hAnsi="Arial" w:cs="Arial"/>
        </w:rPr>
        <w:t xml:space="preserve">ii) a disability within the meaning of the agreement; </w:t>
      </w:r>
    </w:p>
    <w:p w14:paraId="527B4BB6" w14:textId="77777777" w:rsidR="00482C4A" w:rsidRPr="00EF1292" w:rsidRDefault="00482C4A" w:rsidP="004D1BA1">
      <w:pPr>
        <w:widowControl w:val="0"/>
        <w:autoSpaceDE w:val="0"/>
        <w:autoSpaceDN w:val="0"/>
        <w:adjustRightInd w:val="0"/>
        <w:ind w:firstLine="720"/>
        <w:rPr>
          <w:rFonts w:ascii="Arial" w:hAnsi="Arial" w:cs="Arial"/>
        </w:rPr>
      </w:pPr>
      <w:r w:rsidRPr="00EF1292">
        <w:rPr>
          <w:rFonts w:ascii="Arial" w:hAnsi="Arial" w:cs="Arial"/>
        </w:rPr>
        <w:t>iii) a full-time position with the local union or QPAT;</w:t>
      </w:r>
    </w:p>
    <w:p w14:paraId="5F14700A" w14:textId="77777777" w:rsidR="00482C4A" w:rsidRPr="00EF1292" w:rsidRDefault="00482C4A" w:rsidP="004D1BA1">
      <w:pPr>
        <w:widowControl w:val="0"/>
        <w:autoSpaceDE w:val="0"/>
        <w:autoSpaceDN w:val="0"/>
        <w:adjustRightInd w:val="0"/>
        <w:rPr>
          <w:rFonts w:ascii="Arial" w:hAnsi="Arial" w:cs="Arial"/>
        </w:rPr>
      </w:pPr>
      <w:r w:rsidRPr="00EF1292">
        <w:rPr>
          <w:rFonts w:ascii="Arial" w:hAnsi="Arial" w:cs="Arial"/>
        </w:rPr>
        <w:t>b) Not having worked for two years;</w:t>
      </w:r>
    </w:p>
    <w:p w14:paraId="2E1B1131" w14:textId="77777777" w:rsidR="00482C4A" w:rsidRPr="00EF1292" w:rsidRDefault="00482C4A" w:rsidP="004D1BA1">
      <w:pPr>
        <w:widowControl w:val="0"/>
        <w:autoSpaceDE w:val="0"/>
        <w:autoSpaceDN w:val="0"/>
        <w:adjustRightInd w:val="0"/>
        <w:rPr>
          <w:rFonts w:ascii="Arial" w:hAnsi="Arial" w:cs="Arial"/>
        </w:rPr>
      </w:pPr>
      <w:r w:rsidRPr="00EF1292">
        <w:rPr>
          <w:rFonts w:ascii="Arial" w:hAnsi="Arial" w:cs="Arial"/>
        </w:rPr>
        <w:t>c) Negligence in the performance of his or her duties.</w:t>
      </w:r>
    </w:p>
    <w:p w14:paraId="20541D31" w14:textId="77777777" w:rsidR="00482C4A" w:rsidRDefault="00482C4A" w:rsidP="00482C4A">
      <w:pPr>
        <w:widowControl w:val="0"/>
        <w:autoSpaceDE w:val="0"/>
        <w:autoSpaceDN w:val="0"/>
        <w:adjustRightInd w:val="0"/>
        <w:rPr>
          <w:rFonts w:ascii="Arial" w:hAnsi="Arial" w:cs="Arial"/>
          <w:b/>
          <w:bCs/>
          <w:iCs/>
          <w:color w:val="24211B"/>
          <w:sz w:val="28"/>
          <w:szCs w:val="28"/>
          <w:u w:val="single"/>
        </w:rPr>
      </w:pPr>
    </w:p>
    <w:p w14:paraId="55F0A476" w14:textId="77777777" w:rsidR="00482C4A" w:rsidRPr="003D783F" w:rsidRDefault="00482C4A" w:rsidP="00482C4A">
      <w:pPr>
        <w:pStyle w:val="article"/>
        <w:jc w:val="left"/>
        <w:rPr>
          <w:sz w:val="24"/>
        </w:rPr>
      </w:pPr>
      <w:r w:rsidRPr="003D783F">
        <w:rPr>
          <w:sz w:val="24"/>
        </w:rPr>
        <w:t>ENGAGEMENT – VOCATIONAL TRAINING</w:t>
      </w:r>
    </w:p>
    <w:p w14:paraId="0BE21D89" w14:textId="77777777" w:rsidR="00482C4A" w:rsidRPr="003D783F" w:rsidRDefault="00482C4A" w:rsidP="00482C4A">
      <w:pPr>
        <w:pStyle w:val="clauseparagraphe"/>
        <w:jc w:val="left"/>
        <w:rPr>
          <w:sz w:val="24"/>
        </w:rPr>
      </w:pPr>
      <w:r w:rsidRPr="003D783F">
        <w:rPr>
          <w:sz w:val="24"/>
        </w:rPr>
        <w:t xml:space="preserve">Except for replacement, a part-time teacher whom the board hires between July 1 and December 1 to carry out a full-time teacher’s full-time workload until the end of the school year shall be entitled to a full-time contract as of the date of his or her entry into service. </w:t>
      </w:r>
    </w:p>
    <w:p w14:paraId="7C93BC00" w14:textId="77777777" w:rsidR="00482C4A" w:rsidRPr="003D783F" w:rsidRDefault="00482C4A" w:rsidP="00482C4A">
      <w:pPr>
        <w:pStyle w:val="clauseparagraphe"/>
        <w:jc w:val="left"/>
        <w:rPr>
          <w:sz w:val="24"/>
        </w:rPr>
      </w:pPr>
      <w:r w:rsidRPr="003D783F">
        <w:rPr>
          <w:sz w:val="24"/>
        </w:rPr>
        <w:t xml:space="preserve">Following a full-time teacher’s departure, the board must hire a full-time teacher. The board must determine the category or subcategory in which it hires a full-time teacher. </w:t>
      </w:r>
    </w:p>
    <w:p w14:paraId="4AA044C9" w14:textId="77777777" w:rsidR="00482C4A" w:rsidRPr="003D783F" w:rsidRDefault="00482C4A" w:rsidP="00482C4A">
      <w:pPr>
        <w:pStyle w:val="clauseparagraphe"/>
        <w:jc w:val="left"/>
        <w:rPr>
          <w:sz w:val="24"/>
        </w:rPr>
      </w:pPr>
      <w:r w:rsidRPr="003D783F">
        <w:rPr>
          <w:sz w:val="24"/>
        </w:rPr>
        <w:t>Should the board hire a part-time teacher to carry out the workload of a full-time teacher who permanently leaves the board after December 1, the board shall grant a full-time contract as of the following school year.</w:t>
      </w:r>
    </w:p>
    <w:p w14:paraId="017BA55F" w14:textId="77777777" w:rsidR="00482C4A" w:rsidRPr="003D783F" w:rsidRDefault="00482C4A" w:rsidP="00482C4A">
      <w:pPr>
        <w:pStyle w:val="clauseparagraphe"/>
        <w:jc w:val="left"/>
        <w:rPr>
          <w:sz w:val="24"/>
        </w:rPr>
      </w:pPr>
      <w:r w:rsidRPr="003D783F">
        <w:rPr>
          <w:sz w:val="24"/>
        </w:rPr>
        <w:t>Notwithstanding the preceding two paragraphs, the board shall not hire a full-time teacher if this has the effect of creating excess of teaching staff in one of the categories or subcategories in the vocational training sector.</w:t>
      </w:r>
    </w:p>
    <w:p w14:paraId="7F83D286" w14:textId="77777777" w:rsidR="00482C4A" w:rsidRPr="003D783F" w:rsidRDefault="00482C4A" w:rsidP="00482C4A">
      <w:pPr>
        <w:pStyle w:val="clauseparagraphe"/>
        <w:jc w:val="left"/>
        <w:rPr>
          <w:sz w:val="24"/>
        </w:rPr>
      </w:pPr>
      <w:r w:rsidRPr="003D783F">
        <w:rPr>
          <w:sz w:val="24"/>
        </w:rPr>
        <w:lastRenderedPageBreak/>
        <w:t xml:space="preserve">This clause applies to the courses financed by the </w:t>
      </w:r>
      <w:proofErr w:type="spellStart"/>
      <w:r w:rsidRPr="003D783F">
        <w:rPr>
          <w:sz w:val="24"/>
        </w:rPr>
        <w:t>Ministère</w:t>
      </w:r>
      <w:proofErr w:type="spellEnd"/>
      <w:r w:rsidRPr="003D783F">
        <w:rPr>
          <w:sz w:val="24"/>
        </w:rPr>
        <w:t xml:space="preserve"> only.</w:t>
      </w:r>
    </w:p>
    <w:p w14:paraId="7F30548A" w14:textId="77777777" w:rsidR="00482C4A" w:rsidRPr="003D783F" w:rsidRDefault="00482C4A" w:rsidP="00482C4A">
      <w:pPr>
        <w:pStyle w:val="clauseparagraphe"/>
        <w:keepNext/>
        <w:jc w:val="left"/>
        <w:rPr>
          <w:sz w:val="24"/>
        </w:rPr>
      </w:pPr>
      <w:r w:rsidRPr="003D783F">
        <w:rPr>
          <w:sz w:val="24"/>
        </w:rPr>
        <w:t>The board shall grant a part-time contract in the following cases:</w:t>
      </w:r>
    </w:p>
    <w:p w14:paraId="7C28333B" w14:textId="77777777" w:rsidR="00482C4A" w:rsidRPr="003D783F" w:rsidRDefault="00482C4A" w:rsidP="00482C4A">
      <w:pPr>
        <w:pStyle w:val="niv1numerotation"/>
        <w:jc w:val="left"/>
        <w:rPr>
          <w:sz w:val="24"/>
        </w:rPr>
      </w:pPr>
      <w:r w:rsidRPr="003D783F">
        <w:rPr>
          <w:sz w:val="24"/>
        </w:rPr>
        <w:t>a)</w:t>
      </w:r>
      <w:r w:rsidRPr="003D783F">
        <w:rPr>
          <w:sz w:val="24"/>
        </w:rPr>
        <w:tab/>
        <w:t>to provide, during the same school year, a predetermined number of teaching hours equal to or greater than 216 hours;</w:t>
      </w:r>
    </w:p>
    <w:p w14:paraId="2D425D70" w14:textId="77777777" w:rsidR="00482C4A" w:rsidRPr="003D783F" w:rsidRDefault="00482C4A" w:rsidP="00482C4A">
      <w:pPr>
        <w:pStyle w:val="niv1numerotation"/>
        <w:jc w:val="left"/>
        <w:rPr>
          <w:sz w:val="24"/>
        </w:rPr>
      </w:pPr>
      <w:r w:rsidRPr="003D783F">
        <w:rPr>
          <w:sz w:val="24"/>
        </w:rPr>
        <w:t>b)</w:t>
      </w:r>
      <w:r w:rsidRPr="003D783F">
        <w:rPr>
          <w:sz w:val="24"/>
        </w:rPr>
        <w:tab/>
        <w:t>to provide, during the same school year, a number of teaching hours over and above the 216 hours already taught, provided that the number of hours exceeding the 216 hours in that school year be predetermined as equal to or greater than 25 hours.</w:t>
      </w:r>
    </w:p>
    <w:p w14:paraId="66076707" w14:textId="77777777" w:rsidR="00482C4A" w:rsidRPr="003D783F" w:rsidRDefault="00482C4A" w:rsidP="00482C4A">
      <w:pPr>
        <w:pStyle w:val="clauseparagraphe"/>
        <w:jc w:val="left"/>
        <w:rPr>
          <w:sz w:val="24"/>
        </w:rPr>
      </w:pPr>
      <w:r w:rsidRPr="003D783F">
        <w:rPr>
          <w:sz w:val="24"/>
        </w:rPr>
        <w:t>When the board assigns additional teaching hours to a teacher who has a part-time contract, the board shall add those teaching hours to the number of teaching hours specified in the contract.</w:t>
      </w:r>
    </w:p>
    <w:p w14:paraId="45087379" w14:textId="77777777" w:rsidR="00482C4A" w:rsidRPr="003D783F" w:rsidRDefault="00482C4A" w:rsidP="00482C4A">
      <w:pPr>
        <w:pStyle w:val="clause"/>
        <w:spacing w:before="0" w:after="0"/>
        <w:jc w:val="left"/>
        <w:rPr>
          <w:b w:val="0"/>
          <w:sz w:val="24"/>
        </w:rPr>
      </w:pPr>
      <w:r w:rsidRPr="003D783F">
        <w:rPr>
          <w:b w:val="0"/>
          <w:sz w:val="24"/>
        </w:rPr>
        <w:t xml:space="preserve">Applies only to the teaching hours provided in courses funded by the </w:t>
      </w:r>
      <w:proofErr w:type="spellStart"/>
      <w:r w:rsidRPr="003D783F">
        <w:rPr>
          <w:b w:val="0"/>
          <w:sz w:val="24"/>
        </w:rPr>
        <w:t>Ministère</w:t>
      </w:r>
      <w:proofErr w:type="spellEnd"/>
      <w:r w:rsidRPr="003D783F">
        <w:rPr>
          <w:b w:val="0"/>
          <w:sz w:val="24"/>
        </w:rPr>
        <w:t xml:space="preserve"> as</w:t>
      </w:r>
    </w:p>
    <w:p w14:paraId="7042D36D" w14:textId="77777777" w:rsidR="00482C4A" w:rsidRPr="003D783F" w:rsidRDefault="00482C4A" w:rsidP="00482C4A">
      <w:pPr>
        <w:pStyle w:val="clause"/>
        <w:spacing w:before="0" w:after="0"/>
        <w:jc w:val="left"/>
        <w:rPr>
          <w:b w:val="0"/>
          <w:sz w:val="24"/>
        </w:rPr>
      </w:pPr>
      <w:r w:rsidRPr="003D783F">
        <w:rPr>
          <w:b w:val="0"/>
          <w:sz w:val="24"/>
        </w:rPr>
        <w:t xml:space="preserve">well as those provided in courses offered to students in the different branches </w:t>
      </w:r>
    </w:p>
    <w:p w14:paraId="4EB60112" w14:textId="77777777" w:rsidR="00482C4A" w:rsidRPr="003D783F" w:rsidRDefault="00482C4A" w:rsidP="00482C4A">
      <w:pPr>
        <w:pStyle w:val="clause"/>
        <w:spacing w:before="0" w:after="0"/>
        <w:jc w:val="left"/>
        <w:rPr>
          <w:b w:val="0"/>
          <w:sz w:val="24"/>
        </w:rPr>
      </w:pPr>
      <w:r w:rsidRPr="003D783F">
        <w:rPr>
          <w:b w:val="0"/>
          <w:sz w:val="24"/>
        </w:rPr>
        <w:t xml:space="preserve">leading to a Diploma of Vocational Studies (DVS) or an Attestation of Vocational </w:t>
      </w:r>
    </w:p>
    <w:p w14:paraId="3753EEC6" w14:textId="77777777" w:rsidR="00482C4A" w:rsidRPr="003D783F" w:rsidRDefault="00482C4A" w:rsidP="00482C4A">
      <w:pPr>
        <w:pStyle w:val="clause"/>
        <w:spacing w:before="0" w:after="0"/>
        <w:jc w:val="left"/>
        <w:rPr>
          <w:b w:val="0"/>
          <w:sz w:val="24"/>
        </w:rPr>
      </w:pPr>
      <w:r w:rsidRPr="003D783F">
        <w:rPr>
          <w:b w:val="0"/>
          <w:sz w:val="24"/>
        </w:rPr>
        <w:t xml:space="preserve">Specialization (AVS) and defined as “purchase of training” courses under the </w:t>
      </w:r>
    </w:p>
    <w:p w14:paraId="29FBF69A" w14:textId="77777777" w:rsidR="00482C4A" w:rsidRPr="003D783F" w:rsidRDefault="00482C4A" w:rsidP="00482C4A">
      <w:pPr>
        <w:pStyle w:val="clause"/>
        <w:spacing w:before="0" w:after="0"/>
        <w:jc w:val="left"/>
        <w:rPr>
          <w:b w:val="0"/>
          <w:sz w:val="24"/>
        </w:rPr>
      </w:pPr>
      <w:r w:rsidRPr="003D783F">
        <w:rPr>
          <w:b w:val="0"/>
          <w:sz w:val="24"/>
        </w:rPr>
        <w:t xml:space="preserve">terms of the Agreement to Amend the Canada Quebec Labour Market </w:t>
      </w:r>
    </w:p>
    <w:p w14:paraId="42302F29" w14:textId="77777777" w:rsidR="00482C4A" w:rsidRPr="003D783F" w:rsidRDefault="00482C4A" w:rsidP="00482C4A">
      <w:pPr>
        <w:pStyle w:val="clause"/>
        <w:spacing w:before="0" w:after="0"/>
        <w:jc w:val="left"/>
        <w:rPr>
          <w:b w:val="0"/>
          <w:sz w:val="24"/>
        </w:rPr>
      </w:pPr>
      <w:r w:rsidRPr="003D783F">
        <w:rPr>
          <w:b w:val="0"/>
          <w:sz w:val="24"/>
        </w:rPr>
        <w:t xml:space="preserve">Agreement in Principle. </w:t>
      </w:r>
      <w:r w:rsidRPr="003D783F">
        <w:rPr>
          <w:sz w:val="24"/>
        </w:rPr>
        <w:t>Does not apply to "customized training" courses.</w:t>
      </w:r>
    </w:p>
    <w:p w14:paraId="4D8E2118" w14:textId="77777777" w:rsidR="00482C4A" w:rsidRPr="003D783F" w:rsidRDefault="00482C4A" w:rsidP="00482C4A">
      <w:pPr>
        <w:pStyle w:val="clause"/>
        <w:spacing w:before="0" w:after="0"/>
        <w:jc w:val="left"/>
        <w:rPr>
          <w:b w:val="0"/>
          <w:sz w:val="24"/>
        </w:rPr>
      </w:pPr>
      <w:r w:rsidRPr="003D783F">
        <w:rPr>
          <w:b w:val="0"/>
          <w:sz w:val="24"/>
        </w:rPr>
        <w:t xml:space="preserve">The board may reduce the duration of a part-time contract or the number of </w:t>
      </w:r>
    </w:p>
    <w:p w14:paraId="60987075" w14:textId="77777777" w:rsidR="00482C4A" w:rsidRPr="003D783F" w:rsidRDefault="00482C4A" w:rsidP="00482C4A">
      <w:pPr>
        <w:pStyle w:val="clause"/>
        <w:spacing w:before="0" w:after="0"/>
        <w:jc w:val="left"/>
        <w:rPr>
          <w:b w:val="0"/>
          <w:sz w:val="24"/>
        </w:rPr>
      </w:pPr>
      <w:r w:rsidRPr="003D783F">
        <w:rPr>
          <w:b w:val="0"/>
          <w:sz w:val="24"/>
        </w:rPr>
        <w:t xml:space="preserve">hours specified in the contract to take into account a decline in student </w:t>
      </w:r>
    </w:p>
    <w:p w14:paraId="531F1111" w14:textId="77777777" w:rsidR="00482C4A" w:rsidRDefault="00482C4A" w:rsidP="00482C4A">
      <w:pPr>
        <w:pStyle w:val="clause"/>
        <w:spacing w:before="0" w:after="0"/>
        <w:jc w:val="left"/>
        <w:rPr>
          <w:b w:val="0"/>
          <w:sz w:val="24"/>
        </w:rPr>
      </w:pPr>
      <w:r w:rsidRPr="003D783F">
        <w:rPr>
          <w:b w:val="0"/>
          <w:sz w:val="24"/>
        </w:rPr>
        <w:t>enrollment.</w:t>
      </w:r>
    </w:p>
    <w:p w14:paraId="69DEADD6" w14:textId="77777777" w:rsidR="00482C4A" w:rsidRPr="00CC0708" w:rsidRDefault="00482C4A" w:rsidP="00482C4A">
      <w:pPr>
        <w:pStyle w:val="clause"/>
        <w:spacing w:before="0" w:after="0"/>
        <w:jc w:val="left"/>
        <w:rPr>
          <w:b w:val="0"/>
          <w:sz w:val="24"/>
        </w:rPr>
      </w:pPr>
    </w:p>
    <w:p w14:paraId="1EBFE3D4" w14:textId="77777777" w:rsidR="00482C4A" w:rsidRPr="003D783F" w:rsidRDefault="00482C4A" w:rsidP="00482C4A">
      <w:pPr>
        <w:pStyle w:val="niv1paragraphe"/>
        <w:keepNext/>
        <w:ind w:left="0"/>
        <w:jc w:val="left"/>
        <w:rPr>
          <w:sz w:val="24"/>
        </w:rPr>
      </w:pPr>
      <w:r w:rsidRPr="003D783F">
        <w:rPr>
          <w:sz w:val="24"/>
        </w:rPr>
        <w:t xml:space="preserve">The principal shall, after consulting the teachers of the centre and based on the services offered, inform the board of its teaching staff needs required to implement the centre’s educational project, while taking into account the subject-time allocation. Before April 30 of each year, the board shall determine, for the courses offered to full-time students funded by the </w:t>
      </w:r>
      <w:proofErr w:type="spellStart"/>
      <w:r w:rsidRPr="003D783F">
        <w:rPr>
          <w:sz w:val="24"/>
        </w:rPr>
        <w:t>Ministère</w:t>
      </w:r>
      <w:proofErr w:type="spellEnd"/>
      <w:r w:rsidRPr="003D783F">
        <w:rPr>
          <w:rFonts w:eastAsia="Times"/>
          <w:sz w:val="24"/>
        </w:rPr>
        <w:t>,</w:t>
      </w:r>
      <w:r w:rsidRPr="003D783F">
        <w:rPr>
          <w:sz w:val="24"/>
        </w:rPr>
        <w:t xml:space="preserve"> the number of students enrolled for the following school year in all of the centres and shall determine its provisional staffing needs in vocational training as regards the teacher’s workload and the rules governing the formation of student groups.</w:t>
      </w:r>
    </w:p>
    <w:p w14:paraId="43656345" w14:textId="48C3670D" w:rsidR="00482C4A" w:rsidRDefault="00482C4A" w:rsidP="009A5A31">
      <w:pPr>
        <w:pStyle w:val="niv1paragraphe"/>
        <w:ind w:left="0"/>
        <w:jc w:val="left"/>
        <w:rPr>
          <w:sz w:val="24"/>
        </w:rPr>
      </w:pPr>
      <w:r w:rsidRPr="003D783F">
        <w:rPr>
          <w:sz w:val="24"/>
        </w:rPr>
        <w:t>Without modifying the scope of the preceding paragraph, "customized training" courses shall not be taken into account for the purposes of applying the preceding paragraph.</w:t>
      </w:r>
      <w:bookmarkStart w:id="1" w:name="_Toc305756232"/>
    </w:p>
    <w:bookmarkEnd w:id="1"/>
    <w:p w14:paraId="17005684" w14:textId="77777777" w:rsidR="00482C4A" w:rsidRDefault="00482C4A" w:rsidP="00482C4A">
      <w:pPr>
        <w:pStyle w:val="niv1paragraphe"/>
        <w:ind w:left="0"/>
        <w:jc w:val="left"/>
        <w:rPr>
          <w:sz w:val="24"/>
        </w:rPr>
      </w:pPr>
    </w:p>
    <w:p w14:paraId="3056E45C" w14:textId="77777777" w:rsidR="00482C4A" w:rsidRPr="00482C4A" w:rsidRDefault="00482C4A" w:rsidP="00482C4A">
      <w:pPr>
        <w:widowControl w:val="0"/>
        <w:tabs>
          <w:tab w:val="left" w:pos="220"/>
          <w:tab w:val="left" w:pos="720"/>
        </w:tabs>
        <w:autoSpaceDE w:val="0"/>
        <w:autoSpaceDN w:val="0"/>
        <w:adjustRightInd w:val="0"/>
        <w:rPr>
          <w:rFonts w:ascii="Arial" w:hAnsi="Arial" w:cs="Arial"/>
          <w:sz w:val="28"/>
          <w:szCs w:val="28"/>
          <w:u w:val="single"/>
        </w:rPr>
      </w:pPr>
    </w:p>
    <w:p w14:paraId="4A64BDB0" w14:textId="78D4019F" w:rsidR="00482C4A" w:rsidRDefault="00482C4A" w:rsidP="00482C4A">
      <w:pPr>
        <w:widowControl w:val="0"/>
        <w:autoSpaceDE w:val="0"/>
        <w:autoSpaceDN w:val="0"/>
        <w:adjustRightInd w:val="0"/>
        <w:rPr>
          <w:rFonts w:ascii="Arial" w:hAnsi="Arial" w:cs="Arial"/>
          <w:sz w:val="28"/>
          <w:szCs w:val="28"/>
        </w:rPr>
      </w:pPr>
    </w:p>
    <w:p w14:paraId="784F1B28" w14:textId="0DD1CB0A" w:rsidR="004D1BA1" w:rsidRDefault="004D1BA1" w:rsidP="00482C4A">
      <w:pPr>
        <w:widowControl w:val="0"/>
        <w:autoSpaceDE w:val="0"/>
        <w:autoSpaceDN w:val="0"/>
        <w:adjustRightInd w:val="0"/>
        <w:rPr>
          <w:rFonts w:ascii="Arial" w:hAnsi="Arial" w:cs="Arial"/>
          <w:sz w:val="28"/>
          <w:szCs w:val="28"/>
        </w:rPr>
      </w:pPr>
    </w:p>
    <w:p w14:paraId="4466FBB3" w14:textId="3DD2DD4A" w:rsidR="004D1BA1" w:rsidRDefault="004D1BA1" w:rsidP="00482C4A">
      <w:pPr>
        <w:widowControl w:val="0"/>
        <w:autoSpaceDE w:val="0"/>
        <w:autoSpaceDN w:val="0"/>
        <w:adjustRightInd w:val="0"/>
        <w:rPr>
          <w:rFonts w:ascii="Arial" w:hAnsi="Arial" w:cs="Arial"/>
          <w:sz w:val="28"/>
          <w:szCs w:val="28"/>
        </w:rPr>
      </w:pPr>
    </w:p>
    <w:p w14:paraId="5D8042DD" w14:textId="77777777" w:rsidR="004D1BA1" w:rsidRDefault="004D1BA1" w:rsidP="00482C4A">
      <w:pPr>
        <w:widowControl w:val="0"/>
        <w:autoSpaceDE w:val="0"/>
        <w:autoSpaceDN w:val="0"/>
        <w:adjustRightInd w:val="0"/>
        <w:rPr>
          <w:rFonts w:ascii="Arial" w:hAnsi="Arial" w:cs="Arial"/>
          <w:sz w:val="28"/>
          <w:szCs w:val="28"/>
        </w:rPr>
      </w:pPr>
    </w:p>
    <w:p w14:paraId="4B253F65" w14:textId="77777777" w:rsidR="00AE6703" w:rsidRPr="00D75798" w:rsidRDefault="00AE6703" w:rsidP="00E849A9">
      <w:pPr>
        <w:widowControl w:val="0"/>
        <w:tabs>
          <w:tab w:val="left" w:pos="220"/>
          <w:tab w:val="left" w:pos="720"/>
        </w:tabs>
        <w:autoSpaceDE w:val="0"/>
        <w:autoSpaceDN w:val="0"/>
        <w:adjustRightInd w:val="0"/>
        <w:rPr>
          <w:rFonts w:ascii="Arial" w:hAnsi="Arial" w:cs="Arial"/>
          <w:u w:val="single"/>
        </w:rPr>
      </w:pPr>
    </w:p>
    <w:p w14:paraId="6D6FCEA7" w14:textId="3074AB97" w:rsidR="000D2135" w:rsidRPr="00D75798" w:rsidRDefault="000D2135" w:rsidP="00F67E39">
      <w:pPr>
        <w:widowControl w:val="0"/>
        <w:numPr>
          <w:ilvl w:val="0"/>
          <w:numId w:val="1"/>
        </w:numPr>
        <w:tabs>
          <w:tab w:val="left" w:pos="220"/>
          <w:tab w:val="left" w:pos="720"/>
        </w:tabs>
        <w:autoSpaceDE w:val="0"/>
        <w:autoSpaceDN w:val="0"/>
        <w:adjustRightInd w:val="0"/>
        <w:ind w:left="0" w:hanging="720"/>
        <w:jc w:val="center"/>
        <w:rPr>
          <w:rFonts w:ascii="Arial" w:hAnsi="Arial" w:cs="Arial"/>
          <w:u w:val="single"/>
        </w:rPr>
      </w:pPr>
      <w:r w:rsidRPr="00D75798">
        <w:rPr>
          <w:rFonts w:ascii="Arial" w:hAnsi="Arial" w:cs="Arial"/>
          <w:b/>
          <w:color w:val="24211B"/>
          <w:u w:val="single"/>
        </w:rPr>
        <w:lastRenderedPageBreak/>
        <w:t>WELCOME TO THE BENEFITS OF THE LISTS</w:t>
      </w:r>
    </w:p>
    <w:p w14:paraId="7557D8E5" w14:textId="77777777" w:rsidR="000D2135" w:rsidRPr="00D75798" w:rsidRDefault="000D2135" w:rsidP="000D2135">
      <w:pPr>
        <w:widowControl w:val="0"/>
        <w:numPr>
          <w:ilvl w:val="0"/>
          <w:numId w:val="1"/>
        </w:numPr>
        <w:tabs>
          <w:tab w:val="left" w:pos="220"/>
          <w:tab w:val="left" w:pos="720"/>
        </w:tabs>
        <w:autoSpaceDE w:val="0"/>
        <w:autoSpaceDN w:val="0"/>
        <w:adjustRightInd w:val="0"/>
        <w:ind w:left="0" w:hanging="720"/>
        <w:rPr>
          <w:rFonts w:ascii="Arial" w:hAnsi="Arial" w:cs="Arial"/>
        </w:rPr>
      </w:pPr>
      <w:r w:rsidRPr="00D75798">
        <w:rPr>
          <w:rFonts w:ascii="Arial" w:hAnsi="Arial" w:cs="Arial"/>
          <w:b/>
          <w:color w:val="24211B"/>
        </w:rPr>
        <w:tab/>
      </w:r>
      <w:r w:rsidRPr="00D75798">
        <w:rPr>
          <w:rFonts w:ascii="Arial" w:hAnsi="Arial" w:cs="Arial"/>
          <w:color w:val="24211B"/>
        </w:rPr>
        <w:tab/>
      </w:r>
    </w:p>
    <w:p w14:paraId="46070BBA" w14:textId="6DB82A02" w:rsidR="00470356" w:rsidRPr="00000640" w:rsidRDefault="000D2135" w:rsidP="00000640">
      <w:pPr>
        <w:widowControl w:val="0"/>
        <w:numPr>
          <w:ilvl w:val="0"/>
          <w:numId w:val="1"/>
        </w:numPr>
        <w:tabs>
          <w:tab w:val="left" w:pos="220"/>
          <w:tab w:val="left" w:pos="720"/>
        </w:tabs>
        <w:autoSpaceDE w:val="0"/>
        <w:autoSpaceDN w:val="0"/>
        <w:adjustRightInd w:val="0"/>
        <w:ind w:left="0" w:hanging="720"/>
        <w:rPr>
          <w:rFonts w:ascii="Arial" w:hAnsi="Arial" w:cs="Arial"/>
        </w:rPr>
      </w:pPr>
      <w:r w:rsidRPr="00D75798">
        <w:rPr>
          <w:rFonts w:ascii="Arial" w:hAnsi="Arial" w:cs="Arial"/>
          <w:color w:val="24211B"/>
        </w:rPr>
        <w:t xml:space="preserve">When all regular teachers under contract with the board have been placed and there </w:t>
      </w:r>
      <w:r w:rsidRPr="00000640">
        <w:rPr>
          <w:rFonts w:ascii="Arial" w:hAnsi="Arial" w:cs="Arial"/>
          <w:color w:val="24211B"/>
        </w:rPr>
        <w:t>are still jobs to fill, the priority of employment or recall lists are used to complete the staffing of the schools and cent</w:t>
      </w:r>
      <w:r w:rsidR="00000640">
        <w:rPr>
          <w:rFonts w:ascii="Arial" w:hAnsi="Arial" w:cs="Arial"/>
          <w:color w:val="24211B"/>
        </w:rPr>
        <w:t>er</w:t>
      </w:r>
      <w:r w:rsidRPr="00000640">
        <w:rPr>
          <w:rFonts w:ascii="Arial" w:hAnsi="Arial" w:cs="Arial"/>
          <w:color w:val="24211B"/>
        </w:rPr>
        <w:t>s. Teachers on these lists are offered posts in order of seniority for positions that they are qualified to</w:t>
      </w:r>
      <w:r w:rsidRPr="00000640">
        <w:rPr>
          <w:rFonts w:ascii="Arial" w:hAnsi="Arial" w:cs="Arial"/>
        </w:rPr>
        <w:t xml:space="preserve"> </w:t>
      </w:r>
      <w:r w:rsidRPr="00000640">
        <w:rPr>
          <w:rFonts w:ascii="Arial" w:hAnsi="Arial" w:cs="Arial"/>
          <w:color w:val="24211B"/>
        </w:rPr>
        <w:t xml:space="preserve">teach. </w:t>
      </w:r>
    </w:p>
    <w:p w14:paraId="0159E84B" w14:textId="77777777" w:rsidR="00F67E39" w:rsidRPr="00E849A9" w:rsidRDefault="00F67E39" w:rsidP="00470356">
      <w:pPr>
        <w:widowControl w:val="0"/>
        <w:tabs>
          <w:tab w:val="left" w:pos="220"/>
          <w:tab w:val="left" w:pos="720"/>
        </w:tabs>
        <w:autoSpaceDE w:val="0"/>
        <w:autoSpaceDN w:val="0"/>
        <w:adjustRightInd w:val="0"/>
        <w:rPr>
          <w:rFonts w:ascii="Arial" w:hAnsi="Arial" w:cs="Arial"/>
          <w:sz w:val="10"/>
          <w:szCs w:val="10"/>
        </w:rPr>
      </w:pPr>
    </w:p>
    <w:p w14:paraId="749DED1D" w14:textId="752D0EA3" w:rsidR="00470356" w:rsidRDefault="00470356" w:rsidP="00F67E39">
      <w:pPr>
        <w:jc w:val="center"/>
        <w:rPr>
          <w:rFonts w:ascii="Arial" w:hAnsi="Arial" w:cs="Arial"/>
          <w:b/>
          <w:u w:val="single"/>
        </w:rPr>
      </w:pPr>
      <w:r w:rsidRPr="00D75798">
        <w:rPr>
          <w:rFonts w:ascii="Arial" w:hAnsi="Arial" w:cs="Arial"/>
          <w:b/>
          <w:u w:val="single"/>
        </w:rPr>
        <w:t>TYPES OF CONTRACTS</w:t>
      </w:r>
    </w:p>
    <w:p w14:paraId="11C2AE1B" w14:textId="77777777" w:rsidR="00470356" w:rsidRPr="00E849A9" w:rsidRDefault="00470356" w:rsidP="00470356">
      <w:pPr>
        <w:widowControl w:val="0"/>
        <w:tabs>
          <w:tab w:val="left" w:pos="220"/>
          <w:tab w:val="left" w:pos="720"/>
        </w:tabs>
        <w:autoSpaceDE w:val="0"/>
        <w:autoSpaceDN w:val="0"/>
        <w:adjustRightInd w:val="0"/>
        <w:rPr>
          <w:rFonts w:ascii="Arial" w:hAnsi="Arial" w:cs="Arial"/>
          <w:sz w:val="10"/>
          <w:szCs w:val="10"/>
        </w:rPr>
      </w:pPr>
    </w:p>
    <w:p w14:paraId="66DCEA9C" w14:textId="46AF263C" w:rsidR="00F67E39" w:rsidRPr="00000640" w:rsidRDefault="00470356" w:rsidP="00000640">
      <w:pPr>
        <w:widowControl w:val="0"/>
        <w:numPr>
          <w:ilvl w:val="0"/>
          <w:numId w:val="1"/>
        </w:numPr>
        <w:tabs>
          <w:tab w:val="left" w:pos="220"/>
          <w:tab w:val="left" w:pos="720"/>
        </w:tabs>
        <w:autoSpaceDE w:val="0"/>
        <w:autoSpaceDN w:val="0"/>
        <w:adjustRightInd w:val="0"/>
        <w:ind w:left="0" w:hanging="720"/>
        <w:rPr>
          <w:rFonts w:ascii="Arial" w:hAnsi="Arial" w:cs="Arial"/>
        </w:rPr>
      </w:pPr>
      <w:r w:rsidRPr="00D75798">
        <w:rPr>
          <w:rFonts w:ascii="Arial" w:hAnsi="Arial" w:cs="Arial"/>
        </w:rPr>
        <w:t>Only casual supply teachers (often called a sub or substitute) work without a contract.</w:t>
      </w:r>
      <w:r w:rsidR="00000640">
        <w:rPr>
          <w:rFonts w:ascii="Arial" w:hAnsi="Arial" w:cs="Arial"/>
        </w:rPr>
        <w:t xml:space="preserve"> </w:t>
      </w:r>
      <w:r w:rsidRPr="00000640">
        <w:rPr>
          <w:rFonts w:ascii="Arial" w:hAnsi="Arial" w:cs="Arial"/>
        </w:rPr>
        <w:t xml:space="preserve">Every other teacher is entitled to a contract and those contracts are: </w:t>
      </w:r>
    </w:p>
    <w:p w14:paraId="4BB08D07" w14:textId="77777777" w:rsidR="00F67E39" w:rsidRPr="00D75798" w:rsidRDefault="00F67E39" w:rsidP="00F67E39">
      <w:pPr>
        <w:widowControl w:val="0"/>
        <w:numPr>
          <w:ilvl w:val="0"/>
          <w:numId w:val="1"/>
        </w:numPr>
        <w:tabs>
          <w:tab w:val="left" w:pos="220"/>
          <w:tab w:val="left" w:pos="720"/>
        </w:tabs>
        <w:autoSpaceDE w:val="0"/>
        <w:autoSpaceDN w:val="0"/>
        <w:adjustRightInd w:val="0"/>
        <w:ind w:left="0" w:hanging="720"/>
        <w:rPr>
          <w:rFonts w:ascii="Arial" w:hAnsi="Arial" w:cs="Arial"/>
        </w:rPr>
      </w:pPr>
    </w:p>
    <w:p w14:paraId="7C226BC4" w14:textId="77777777" w:rsidR="00470356" w:rsidRPr="00D75798" w:rsidRDefault="000D2135" w:rsidP="000D2135">
      <w:pPr>
        <w:widowControl w:val="0"/>
        <w:numPr>
          <w:ilvl w:val="0"/>
          <w:numId w:val="1"/>
        </w:numPr>
        <w:tabs>
          <w:tab w:val="left" w:pos="220"/>
          <w:tab w:val="left" w:pos="720"/>
        </w:tabs>
        <w:autoSpaceDE w:val="0"/>
        <w:autoSpaceDN w:val="0"/>
        <w:adjustRightInd w:val="0"/>
        <w:ind w:left="0" w:hanging="720"/>
        <w:rPr>
          <w:rFonts w:ascii="Arial" w:hAnsi="Arial" w:cs="Arial"/>
        </w:rPr>
      </w:pPr>
      <w:r w:rsidRPr="00D75798">
        <w:rPr>
          <w:rFonts w:ascii="Arial" w:hAnsi="Arial" w:cs="Arial"/>
          <w:b/>
          <w:u w:val="single"/>
        </w:rPr>
        <w:t>Full-Time Regular</w:t>
      </w:r>
    </w:p>
    <w:p w14:paraId="78C26BF9" w14:textId="77777777" w:rsidR="00470356" w:rsidRPr="00E849A9" w:rsidRDefault="00470356" w:rsidP="00470356">
      <w:pPr>
        <w:widowControl w:val="0"/>
        <w:tabs>
          <w:tab w:val="left" w:pos="220"/>
          <w:tab w:val="left" w:pos="720"/>
        </w:tabs>
        <w:autoSpaceDE w:val="0"/>
        <w:autoSpaceDN w:val="0"/>
        <w:adjustRightInd w:val="0"/>
        <w:rPr>
          <w:rFonts w:ascii="Arial" w:hAnsi="Arial" w:cs="Arial"/>
          <w:sz w:val="10"/>
          <w:szCs w:val="10"/>
        </w:rPr>
      </w:pPr>
    </w:p>
    <w:p w14:paraId="68F558E1" w14:textId="5F23120B" w:rsidR="00470356" w:rsidRPr="00000640" w:rsidRDefault="000D2135" w:rsidP="00000640">
      <w:pPr>
        <w:widowControl w:val="0"/>
        <w:numPr>
          <w:ilvl w:val="0"/>
          <w:numId w:val="1"/>
        </w:numPr>
        <w:tabs>
          <w:tab w:val="left" w:pos="220"/>
          <w:tab w:val="left" w:pos="720"/>
        </w:tabs>
        <w:autoSpaceDE w:val="0"/>
        <w:autoSpaceDN w:val="0"/>
        <w:adjustRightInd w:val="0"/>
        <w:ind w:left="0" w:hanging="720"/>
        <w:rPr>
          <w:rFonts w:ascii="Arial" w:hAnsi="Arial" w:cs="Arial"/>
        </w:rPr>
      </w:pPr>
      <w:r w:rsidRPr="00D75798">
        <w:rPr>
          <w:rFonts w:ascii="Arial" w:hAnsi="Arial" w:cs="Arial"/>
        </w:rPr>
        <w:t>Often referred to as “tenure track”, a teacher is hired</w:t>
      </w:r>
      <w:r w:rsidR="00470356" w:rsidRPr="00D75798">
        <w:rPr>
          <w:rFonts w:ascii="Arial" w:hAnsi="Arial" w:cs="Arial"/>
        </w:rPr>
        <w:t xml:space="preserve"> or transferred into a 100% non-</w:t>
      </w:r>
      <w:r w:rsidRPr="00000640">
        <w:rPr>
          <w:rFonts w:ascii="Arial" w:hAnsi="Arial" w:cs="Arial"/>
        </w:rPr>
        <w:t>replacement post. After two consecutive fulltime non-replacement contracts, the third contract and subsequent contracts are tacitly ren</w:t>
      </w:r>
      <w:r w:rsidR="00470356" w:rsidRPr="00000640">
        <w:rPr>
          <w:rFonts w:ascii="Arial" w:hAnsi="Arial" w:cs="Arial"/>
        </w:rPr>
        <w:t xml:space="preserve">ewed annually. The teacher then </w:t>
      </w:r>
      <w:r w:rsidRPr="00000640">
        <w:rPr>
          <w:rFonts w:ascii="Arial" w:hAnsi="Arial" w:cs="Arial"/>
        </w:rPr>
        <w:t>becomes a regular teacher. The teacher is then tenured.</w:t>
      </w:r>
    </w:p>
    <w:p w14:paraId="1A893DC6" w14:textId="77777777" w:rsidR="00470356" w:rsidRDefault="00470356" w:rsidP="000D2135">
      <w:pPr>
        <w:widowControl w:val="0"/>
        <w:numPr>
          <w:ilvl w:val="0"/>
          <w:numId w:val="1"/>
        </w:numPr>
        <w:tabs>
          <w:tab w:val="left" w:pos="220"/>
          <w:tab w:val="left" w:pos="720"/>
        </w:tabs>
        <w:autoSpaceDE w:val="0"/>
        <w:autoSpaceDN w:val="0"/>
        <w:adjustRightInd w:val="0"/>
        <w:ind w:left="0" w:hanging="720"/>
        <w:rPr>
          <w:rFonts w:ascii="Arial" w:hAnsi="Arial" w:cs="Arial"/>
        </w:rPr>
      </w:pPr>
    </w:p>
    <w:p w14:paraId="51696B59" w14:textId="77777777" w:rsidR="00470356" w:rsidRDefault="000D2135" w:rsidP="000D2135">
      <w:pPr>
        <w:widowControl w:val="0"/>
        <w:numPr>
          <w:ilvl w:val="0"/>
          <w:numId w:val="1"/>
        </w:numPr>
        <w:tabs>
          <w:tab w:val="left" w:pos="220"/>
          <w:tab w:val="left" w:pos="720"/>
        </w:tabs>
        <w:autoSpaceDE w:val="0"/>
        <w:autoSpaceDN w:val="0"/>
        <w:adjustRightInd w:val="0"/>
        <w:ind w:left="0" w:hanging="720"/>
        <w:rPr>
          <w:rFonts w:ascii="Arial" w:hAnsi="Arial" w:cs="Arial"/>
        </w:rPr>
      </w:pPr>
      <w:r w:rsidRPr="00470356">
        <w:rPr>
          <w:rFonts w:ascii="Arial" w:hAnsi="Arial" w:cs="Arial"/>
          <w:b/>
          <w:u w:val="single"/>
        </w:rPr>
        <w:t>Replacement</w:t>
      </w:r>
    </w:p>
    <w:p w14:paraId="6A7B082A" w14:textId="77777777" w:rsidR="00470356" w:rsidRPr="00E849A9" w:rsidRDefault="00470356" w:rsidP="00470356">
      <w:pPr>
        <w:widowControl w:val="0"/>
        <w:tabs>
          <w:tab w:val="left" w:pos="220"/>
          <w:tab w:val="left" w:pos="720"/>
        </w:tabs>
        <w:autoSpaceDE w:val="0"/>
        <w:autoSpaceDN w:val="0"/>
        <w:adjustRightInd w:val="0"/>
        <w:rPr>
          <w:rFonts w:ascii="Arial" w:hAnsi="Arial" w:cs="Arial"/>
          <w:sz w:val="10"/>
          <w:szCs w:val="10"/>
        </w:rPr>
      </w:pPr>
    </w:p>
    <w:p w14:paraId="7A324F4C" w14:textId="66E57997" w:rsidR="00470356" w:rsidRPr="00DF6197" w:rsidRDefault="000D2135" w:rsidP="00DF6197">
      <w:pPr>
        <w:widowControl w:val="0"/>
        <w:numPr>
          <w:ilvl w:val="0"/>
          <w:numId w:val="1"/>
        </w:numPr>
        <w:tabs>
          <w:tab w:val="left" w:pos="220"/>
          <w:tab w:val="left" w:pos="720"/>
        </w:tabs>
        <w:autoSpaceDE w:val="0"/>
        <w:autoSpaceDN w:val="0"/>
        <w:adjustRightInd w:val="0"/>
        <w:ind w:left="0" w:hanging="720"/>
        <w:rPr>
          <w:rFonts w:ascii="Arial" w:hAnsi="Arial" w:cs="Arial"/>
        </w:rPr>
      </w:pPr>
      <w:r w:rsidRPr="00470356">
        <w:rPr>
          <w:rFonts w:ascii="Arial" w:hAnsi="Arial" w:cs="Arial"/>
        </w:rPr>
        <w:t xml:space="preserve">A teacher is hired or transferred into a position that is held by another teacher that is on </w:t>
      </w:r>
      <w:r w:rsidRPr="00DF6197">
        <w:rPr>
          <w:rFonts w:ascii="Arial" w:hAnsi="Arial" w:cs="Arial"/>
        </w:rPr>
        <w:t xml:space="preserve">a leave of absence (ex. maternity, sickness, disability, other). </w:t>
      </w:r>
      <w:r w:rsidR="006171DE" w:rsidRPr="00DF6197">
        <w:rPr>
          <w:rFonts w:ascii="Arial" w:hAnsi="Arial" w:cs="Arial"/>
        </w:rPr>
        <w:t>The</w:t>
      </w:r>
      <w:r w:rsidRPr="00DF6197">
        <w:rPr>
          <w:rFonts w:ascii="Arial" w:hAnsi="Arial" w:cs="Arial"/>
        </w:rPr>
        <w:t xml:space="preserve"> contract ends when that teacher returns or at the end of the school year.</w:t>
      </w:r>
    </w:p>
    <w:p w14:paraId="62F8D8B7" w14:textId="77777777" w:rsidR="00F67E39" w:rsidRPr="00DF6197" w:rsidRDefault="00F67E39" w:rsidP="00DF6197">
      <w:pPr>
        <w:widowControl w:val="0"/>
        <w:numPr>
          <w:ilvl w:val="0"/>
          <w:numId w:val="1"/>
        </w:numPr>
        <w:tabs>
          <w:tab w:val="left" w:pos="220"/>
          <w:tab w:val="left" w:pos="720"/>
        </w:tabs>
        <w:autoSpaceDE w:val="0"/>
        <w:autoSpaceDN w:val="0"/>
        <w:adjustRightInd w:val="0"/>
        <w:ind w:left="0" w:hanging="720"/>
        <w:rPr>
          <w:rFonts w:ascii="Arial" w:hAnsi="Arial" w:cs="Arial"/>
        </w:rPr>
      </w:pPr>
    </w:p>
    <w:p w14:paraId="6E7D0F96" w14:textId="6532A535" w:rsidR="00F67E39" w:rsidRDefault="00F67E39" w:rsidP="00F67E39">
      <w:pPr>
        <w:widowControl w:val="0"/>
        <w:numPr>
          <w:ilvl w:val="0"/>
          <w:numId w:val="1"/>
        </w:numPr>
        <w:tabs>
          <w:tab w:val="left" w:pos="220"/>
          <w:tab w:val="left" w:pos="720"/>
        </w:tabs>
        <w:autoSpaceDE w:val="0"/>
        <w:autoSpaceDN w:val="0"/>
        <w:adjustRightInd w:val="0"/>
        <w:ind w:left="0" w:hanging="720"/>
        <w:rPr>
          <w:rFonts w:ascii="Arial" w:hAnsi="Arial" w:cs="Arial"/>
        </w:rPr>
      </w:pPr>
      <w:r w:rsidRPr="00F67E39">
        <w:rPr>
          <w:rFonts w:ascii="Arial" w:hAnsi="Arial" w:cs="Arial"/>
          <w:b/>
          <w:u w:val="single"/>
        </w:rPr>
        <w:t>Part-Time</w:t>
      </w:r>
    </w:p>
    <w:p w14:paraId="4ECBE9A6" w14:textId="77777777" w:rsidR="00F67E39" w:rsidRPr="00E849A9" w:rsidRDefault="00F67E39" w:rsidP="00F67E39">
      <w:pPr>
        <w:widowControl w:val="0"/>
        <w:tabs>
          <w:tab w:val="left" w:pos="220"/>
          <w:tab w:val="left" w:pos="720"/>
        </w:tabs>
        <w:autoSpaceDE w:val="0"/>
        <w:autoSpaceDN w:val="0"/>
        <w:adjustRightInd w:val="0"/>
        <w:rPr>
          <w:rFonts w:ascii="Arial" w:hAnsi="Arial" w:cs="Arial"/>
          <w:sz w:val="10"/>
          <w:szCs w:val="10"/>
        </w:rPr>
      </w:pPr>
    </w:p>
    <w:p w14:paraId="7FCF5E64" w14:textId="77777777" w:rsidR="00F67E39" w:rsidRPr="00F67E39" w:rsidRDefault="00F67E39" w:rsidP="00F67E39">
      <w:pPr>
        <w:widowControl w:val="0"/>
        <w:numPr>
          <w:ilvl w:val="0"/>
          <w:numId w:val="1"/>
        </w:numPr>
        <w:tabs>
          <w:tab w:val="left" w:pos="220"/>
          <w:tab w:val="left" w:pos="720"/>
        </w:tabs>
        <w:autoSpaceDE w:val="0"/>
        <w:autoSpaceDN w:val="0"/>
        <w:adjustRightInd w:val="0"/>
        <w:ind w:left="0" w:hanging="720"/>
        <w:rPr>
          <w:rFonts w:ascii="Arial" w:hAnsi="Arial" w:cs="Arial"/>
        </w:rPr>
      </w:pPr>
      <w:r w:rsidRPr="00F67E39">
        <w:rPr>
          <w:rFonts w:ascii="Arial" w:hAnsi="Arial" w:cs="Arial"/>
        </w:rPr>
        <w:t xml:space="preserve">A teacher is hired for an incomplete school day, </w:t>
      </w:r>
      <w:r>
        <w:rPr>
          <w:rFonts w:ascii="Arial" w:hAnsi="Arial" w:cs="Arial"/>
        </w:rPr>
        <w:t>an incomplete school week or an</w:t>
      </w:r>
    </w:p>
    <w:p w14:paraId="51652168" w14:textId="77777777" w:rsidR="00F67E39" w:rsidRDefault="00F67E39" w:rsidP="00F67E39">
      <w:pPr>
        <w:widowControl w:val="0"/>
        <w:numPr>
          <w:ilvl w:val="0"/>
          <w:numId w:val="1"/>
        </w:numPr>
        <w:tabs>
          <w:tab w:val="left" w:pos="220"/>
          <w:tab w:val="left" w:pos="720"/>
        </w:tabs>
        <w:autoSpaceDE w:val="0"/>
        <w:autoSpaceDN w:val="0"/>
        <w:adjustRightInd w:val="0"/>
        <w:ind w:left="0" w:hanging="720"/>
        <w:rPr>
          <w:rFonts w:ascii="Arial" w:hAnsi="Arial" w:cs="Arial"/>
        </w:rPr>
      </w:pPr>
      <w:r w:rsidRPr="00F67E39">
        <w:rPr>
          <w:rFonts w:ascii="Arial" w:hAnsi="Arial" w:cs="Arial"/>
        </w:rPr>
        <w:t>incomplete school year. The contract ends at the end of the school year.</w:t>
      </w:r>
    </w:p>
    <w:p w14:paraId="605FFAC3" w14:textId="77777777" w:rsidR="00F67E39" w:rsidRPr="00DF6197" w:rsidRDefault="00F67E39" w:rsidP="00DF6197">
      <w:pPr>
        <w:widowControl w:val="0"/>
        <w:numPr>
          <w:ilvl w:val="0"/>
          <w:numId w:val="1"/>
        </w:numPr>
        <w:tabs>
          <w:tab w:val="left" w:pos="220"/>
          <w:tab w:val="left" w:pos="720"/>
        </w:tabs>
        <w:autoSpaceDE w:val="0"/>
        <w:autoSpaceDN w:val="0"/>
        <w:adjustRightInd w:val="0"/>
        <w:ind w:left="0" w:hanging="720"/>
        <w:rPr>
          <w:rFonts w:ascii="Arial" w:hAnsi="Arial" w:cs="Arial"/>
        </w:rPr>
      </w:pPr>
    </w:p>
    <w:p w14:paraId="665B8181" w14:textId="0C6B6627" w:rsidR="00F67E39" w:rsidRDefault="00F67E39" w:rsidP="006171DE">
      <w:pPr>
        <w:widowControl w:val="0"/>
        <w:numPr>
          <w:ilvl w:val="0"/>
          <w:numId w:val="1"/>
        </w:numPr>
        <w:tabs>
          <w:tab w:val="left" w:pos="220"/>
          <w:tab w:val="left" w:pos="720"/>
        </w:tabs>
        <w:autoSpaceDE w:val="0"/>
        <w:autoSpaceDN w:val="0"/>
        <w:adjustRightInd w:val="0"/>
        <w:ind w:left="0" w:hanging="720"/>
        <w:rPr>
          <w:rFonts w:ascii="Arial" w:hAnsi="Arial" w:cs="Arial"/>
        </w:rPr>
      </w:pPr>
      <w:r>
        <w:rPr>
          <w:rFonts w:ascii="Arial" w:hAnsi="Arial" w:cs="Arial"/>
          <w:b/>
          <w:u w:val="single"/>
        </w:rPr>
        <w:t>Teacher-By-The-L</w:t>
      </w:r>
      <w:r w:rsidR="000D2135" w:rsidRPr="00F67E39">
        <w:rPr>
          <w:rFonts w:ascii="Arial" w:hAnsi="Arial" w:cs="Arial"/>
          <w:b/>
          <w:u w:val="single"/>
        </w:rPr>
        <w:t>esson</w:t>
      </w:r>
      <w:r w:rsidR="00DF6197">
        <w:rPr>
          <w:rFonts w:ascii="Arial" w:hAnsi="Arial" w:cs="Arial"/>
          <w:b/>
          <w:u w:val="single"/>
        </w:rPr>
        <w:t xml:space="preserve"> </w:t>
      </w:r>
    </w:p>
    <w:p w14:paraId="6D73287E" w14:textId="77777777" w:rsidR="00F67E39" w:rsidRDefault="00F67E39" w:rsidP="006171DE">
      <w:pPr>
        <w:widowControl w:val="0"/>
        <w:numPr>
          <w:ilvl w:val="0"/>
          <w:numId w:val="1"/>
        </w:numPr>
        <w:tabs>
          <w:tab w:val="left" w:pos="220"/>
          <w:tab w:val="left" w:pos="720"/>
        </w:tabs>
        <w:autoSpaceDE w:val="0"/>
        <w:autoSpaceDN w:val="0"/>
        <w:adjustRightInd w:val="0"/>
        <w:ind w:left="0" w:hanging="720"/>
        <w:rPr>
          <w:rFonts w:ascii="Arial" w:hAnsi="Arial" w:cs="Arial"/>
        </w:rPr>
      </w:pPr>
    </w:p>
    <w:p w14:paraId="0CE1D0CF" w14:textId="39BB9C94" w:rsidR="00F67E39" w:rsidRPr="00F67E39" w:rsidRDefault="000D2135" w:rsidP="00F67E39">
      <w:pPr>
        <w:widowControl w:val="0"/>
        <w:numPr>
          <w:ilvl w:val="0"/>
          <w:numId w:val="1"/>
        </w:numPr>
        <w:tabs>
          <w:tab w:val="left" w:pos="220"/>
          <w:tab w:val="left" w:pos="720"/>
        </w:tabs>
        <w:autoSpaceDE w:val="0"/>
        <w:autoSpaceDN w:val="0"/>
        <w:adjustRightInd w:val="0"/>
        <w:ind w:left="0" w:hanging="720"/>
        <w:rPr>
          <w:rFonts w:ascii="Arial" w:hAnsi="Arial" w:cs="Arial"/>
        </w:rPr>
      </w:pPr>
      <w:r w:rsidRPr="00F67E39">
        <w:rPr>
          <w:rFonts w:ascii="Arial" w:hAnsi="Arial" w:cs="Arial"/>
        </w:rPr>
        <w:t xml:space="preserve">A teacher is hired with a contract that specifically determines the instruction to be </w:t>
      </w:r>
    </w:p>
    <w:p w14:paraId="10DF6351" w14:textId="33473F9B" w:rsidR="00F67E39" w:rsidRPr="00DF6197" w:rsidRDefault="000D2135" w:rsidP="00DF6197">
      <w:pPr>
        <w:widowControl w:val="0"/>
        <w:numPr>
          <w:ilvl w:val="0"/>
          <w:numId w:val="1"/>
        </w:numPr>
        <w:tabs>
          <w:tab w:val="left" w:pos="220"/>
          <w:tab w:val="left" w:pos="720"/>
        </w:tabs>
        <w:autoSpaceDE w:val="0"/>
        <w:autoSpaceDN w:val="0"/>
        <w:adjustRightInd w:val="0"/>
        <w:ind w:left="0" w:hanging="720"/>
        <w:rPr>
          <w:rFonts w:ascii="Arial" w:hAnsi="Arial" w:cs="Arial"/>
        </w:rPr>
      </w:pPr>
      <w:r w:rsidRPr="00F67E39">
        <w:rPr>
          <w:rFonts w:ascii="Arial" w:hAnsi="Arial" w:cs="Arial"/>
        </w:rPr>
        <w:t xml:space="preserve">dispensed to students and the number of hours and periods that the teaching involves. </w:t>
      </w:r>
      <w:r w:rsidR="006171DE" w:rsidRPr="00DF6197">
        <w:rPr>
          <w:rFonts w:ascii="Arial" w:hAnsi="Arial" w:cs="Arial"/>
        </w:rPr>
        <w:t>The contract ends at the end of the school year.</w:t>
      </w:r>
    </w:p>
    <w:p w14:paraId="2CEA97C7" w14:textId="77777777" w:rsidR="00F67E39" w:rsidRPr="00E849A9" w:rsidRDefault="00F67E39" w:rsidP="00F67E39">
      <w:pPr>
        <w:widowControl w:val="0"/>
        <w:tabs>
          <w:tab w:val="left" w:pos="220"/>
          <w:tab w:val="left" w:pos="720"/>
        </w:tabs>
        <w:autoSpaceDE w:val="0"/>
        <w:autoSpaceDN w:val="0"/>
        <w:adjustRightInd w:val="0"/>
        <w:rPr>
          <w:rFonts w:ascii="Arial" w:hAnsi="Arial" w:cs="Arial"/>
          <w:sz w:val="10"/>
          <w:szCs w:val="10"/>
        </w:rPr>
      </w:pPr>
    </w:p>
    <w:p w14:paraId="2FEE3A25" w14:textId="3B06CAF2" w:rsidR="00DF6197" w:rsidRDefault="00DF6197" w:rsidP="00A84268">
      <w:pPr>
        <w:widowControl w:val="0"/>
        <w:tabs>
          <w:tab w:val="left" w:pos="220"/>
          <w:tab w:val="left" w:pos="720"/>
        </w:tabs>
        <w:autoSpaceDE w:val="0"/>
        <w:autoSpaceDN w:val="0"/>
        <w:adjustRightInd w:val="0"/>
        <w:rPr>
          <w:rFonts w:ascii="Arial" w:hAnsi="Arial" w:cs="Arial"/>
          <w:b/>
          <w:u w:val="single"/>
        </w:rPr>
      </w:pPr>
      <w:r>
        <w:rPr>
          <w:rFonts w:ascii="Arial" w:hAnsi="Arial" w:cs="Arial"/>
          <w:b/>
          <w:u w:val="single"/>
        </w:rPr>
        <w:t>Hourly Paid</w:t>
      </w:r>
    </w:p>
    <w:p w14:paraId="0EA47651" w14:textId="77777777" w:rsidR="00F62884" w:rsidRPr="00E849A9" w:rsidRDefault="00F62884" w:rsidP="00A84268">
      <w:pPr>
        <w:widowControl w:val="0"/>
        <w:tabs>
          <w:tab w:val="left" w:pos="220"/>
          <w:tab w:val="left" w:pos="720"/>
        </w:tabs>
        <w:autoSpaceDE w:val="0"/>
        <w:autoSpaceDN w:val="0"/>
        <w:adjustRightInd w:val="0"/>
        <w:rPr>
          <w:rFonts w:ascii="Arial" w:hAnsi="Arial" w:cs="Arial"/>
          <w:b/>
          <w:sz w:val="10"/>
          <w:szCs w:val="10"/>
          <w:u w:val="single"/>
        </w:rPr>
      </w:pPr>
    </w:p>
    <w:p w14:paraId="607C5869" w14:textId="733148ED" w:rsidR="00DF6197" w:rsidRPr="00A84268" w:rsidRDefault="00A84268" w:rsidP="00F62884">
      <w:pPr>
        <w:rPr>
          <w:rFonts w:ascii="Arial" w:eastAsia="Times New Roman" w:hAnsi="Arial" w:cs="Arial"/>
          <w:lang w:val="en-CA"/>
        </w:rPr>
      </w:pPr>
      <w:r>
        <w:rPr>
          <w:rFonts w:ascii="Arial" w:hAnsi="Arial" w:cs="Arial"/>
          <w:bCs/>
        </w:rPr>
        <w:t>Applies</w:t>
      </w:r>
      <w:r>
        <w:rPr>
          <w:rFonts w:ascii="Arial" w:eastAsia="Times New Roman" w:hAnsi="Arial" w:cs="Arial"/>
          <w:lang w:val="en-CA"/>
        </w:rPr>
        <w:t xml:space="preserve"> to </w:t>
      </w:r>
      <w:r w:rsidR="00DF6197" w:rsidRPr="00DF6197">
        <w:rPr>
          <w:rFonts w:ascii="Arial" w:eastAsia="Times New Roman" w:hAnsi="Arial" w:cs="Arial"/>
          <w:lang w:val="en-CA"/>
        </w:rPr>
        <w:t>teachers employed</w:t>
      </w:r>
      <w:r>
        <w:rPr>
          <w:rFonts w:ascii="Arial" w:eastAsia="Times New Roman" w:hAnsi="Arial" w:cs="Arial"/>
          <w:lang w:val="en-CA"/>
        </w:rPr>
        <w:t xml:space="preserve"> </w:t>
      </w:r>
      <w:r w:rsidR="00DF6197" w:rsidRPr="00DF6197">
        <w:rPr>
          <w:rFonts w:ascii="Arial" w:eastAsia="Times New Roman" w:hAnsi="Arial" w:cs="Arial"/>
          <w:lang w:val="en-CA"/>
        </w:rPr>
        <w:t>to teach adults within the framework of adult education cours</w:t>
      </w:r>
      <w:r>
        <w:rPr>
          <w:rFonts w:ascii="Arial" w:eastAsia="Times New Roman" w:hAnsi="Arial" w:cs="Arial"/>
          <w:lang w:val="en-CA"/>
        </w:rPr>
        <w:t>es</w:t>
      </w:r>
      <w:r w:rsidR="00DF6197" w:rsidRPr="00DF6197">
        <w:rPr>
          <w:rFonts w:ascii="Arial" w:eastAsia="Times New Roman" w:hAnsi="Arial" w:cs="Arial"/>
          <w:lang w:val="en-CA"/>
        </w:rPr>
        <w:t>.</w:t>
      </w:r>
      <w:r>
        <w:rPr>
          <w:rFonts w:ascii="Arial" w:eastAsia="Times New Roman" w:hAnsi="Arial" w:cs="Arial"/>
          <w:lang w:val="en-CA"/>
        </w:rPr>
        <w:t xml:space="preserve"> </w:t>
      </w:r>
      <w:r w:rsidR="00DF6197" w:rsidRPr="00DF6197">
        <w:rPr>
          <w:rFonts w:ascii="Arial" w:eastAsia="Times New Roman" w:hAnsi="Arial" w:cs="Arial"/>
          <w:lang w:val="en-CA"/>
        </w:rPr>
        <w:t>The board may assign other teaching hours to a teacher who already has a part-time or replacement teacher contract or who was engaged at an hourly rate</w:t>
      </w:r>
      <w:r>
        <w:rPr>
          <w:rFonts w:ascii="Arial" w:eastAsia="Times New Roman" w:hAnsi="Arial" w:cs="Arial"/>
          <w:lang w:val="en-CA"/>
        </w:rPr>
        <w:t xml:space="preserve"> </w:t>
      </w:r>
      <w:r w:rsidR="00DF6197" w:rsidRPr="00DF6197">
        <w:rPr>
          <w:rFonts w:ascii="Arial" w:eastAsia="Times New Roman" w:hAnsi="Arial" w:cs="Arial"/>
          <w:lang w:val="en-CA"/>
        </w:rPr>
        <w:t xml:space="preserve">when it deems it is best for the teaching to be provided. </w:t>
      </w:r>
    </w:p>
    <w:p w14:paraId="693D6EDD" w14:textId="77777777" w:rsidR="00DF6197" w:rsidRPr="005A411D" w:rsidRDefault="00DF6197" w:rsidP="00F62884">
      <w:pPr>
        <w:widowControl w:val="0"/>
        <w:tabs>
          <w:tab w:val="left" w:pos="220"/>
          <w:tab w:val="left" w:pos="720"/>
        </w:tabs>
        <w:autoSpaceDE w:val="0"/>
        <w:autoSpaceDN w:val="0"/>
        <w:adjustRightInd w:val="0"/>
        <w:rPr>
          <w:rFonts w:ascii="Arial" w:hAnsi="Arial" w:cs="Arial"/>
          <w:sz w:val="10"/>
          <w:szCs w:val="10"/>
        </w:rPr>
      </w:pPr>
    </w:p>
    <w:p w14:paraId="7746F887" w14:textId="77777777" w:rsidR="00DF6197" w:rsidRPr="00D75798" w:rsidRDefault="00DF6197" w:rsidP="00F62884">
      <w:pPr>
        <w:jc w:val="center"/>
        <w:rPr>
          <w:rFonts w:ascii="Arial" w:hAnsi="Arial" w:cs="Arial"/>
          <w:b/>
          <w:u w:val="single"/>
        </w:rPr>
      </w:pPr>
      <w:r>
        <w:rPr>
          <w:rFonts w:ascii="Arial" w:hAnsi="Arial" w:cs="Arial"/>
          <w:b/>
          <w:u w:val="single"/>
        </w:rPr>
        <w:t>LETTER OF ENGAGEMENT</w:t>
      </w:r>
    </w:p>
    <w:p w14:paraId="2DF3A67E" w14:textId="77777777" w:rsidR="00DF6197" w:rsidRPr="005A411D" w:rsidRDefault="00DF6197" w:rsidP="00F62884">
      <w:pPr>
        <w:widowControl w:val="0"/>
        <w:tabs>
          <w:tab w:val="left" w:pos="220"/>
          <w:tab w:val="left" w:pos="720"/>
        </w:tabs>
        <w:autoSpaceDE w:val="0"/>
        <w:autoSpaceDN w:val="0"/>
        <w:adjustRightInd w:val="0"/>
        <w:rPr>
          <w:rFonts w:ascii="Arial" w:hAnsi="Arial" w:cs="Arial"/>
          <w:sz w:val="10"/>
          <w:szCs w:val="10"/>
        </w:rPr>
      </w:pPr>
    </w:p>
    <w:p w14:paraId="0C849234" w14:textId="334A0DF9" w:rsidR="00DF6197" w:rsidRPr="00DF6197" w:rsidRDefault="00DF6197" w:rsidP="00F62884">
      <w:pPr>
        <w:rPr>
          <w:rFonts w:ascii="Arial" w:eastAsia="Times New Roman" w:hAnsi="Arial" w:cs="Arial"/>
          <w:lang w:val="en-CA"/>
        </w:rPr>
      </w:pPr>
      <w:r w:rsidRPr="00DF6197">
        <w:rPr>
          <w:rFonts w:ascii="Arial" w:eastAsia="Times New Roman" w:hAnsi="Arial" w:cs="Arial"/>
          <w:lang w:val="en-CA"/>
        </w:rPr>
        <w:t xml:space="preserve">I am pleased to confirm your employment with the </w:t>
      </w:r>
      <w:r w:rsidR="00A84268">
        <w:rPr>
          <w:rFonts w:ascii="Arial" w:eastAsia="Times New Roman" w:hAnsi="Arial" w:cs="Arial"/>
          <w:lang w:val="en-CA"/>
        </w:rPr>
        <w:t>Eastern Townships</w:t>
      </w:r>
      <w:r w:rsidRPr="00DF6197">
        <w:rPr>
          <w:rFonts w:ascii="Arial" w:eastAsia="Times New Roman" w:hAnsi="Arial" w:cs="Arial"/>
          <w:lang w:val="en-CA"/>
        </w:rPr>
        <w:t xml:space="preserve"> School Board.</w:t>
      </w:r>
      <w:r w:rsidR="00A84268">
        <w:rPr>
          <w:rFonts w:ascii="Arial" w:eastAsia="Times New Roman" w:hAnsi="Arial" w:cs="Arial"/>
          <w:lang w:val="en-CA"/>
        </w:rPr>
        <w:t xml:space="preserve"> </w:t>
      </w:r>
      <w:r w:rsidRPr="00DF6197">
        <w:rPr>
          <w:rFonts w:ascii="Arial" w:eastAsia="Times New Roman" w:hAnsi="Arial" w:cs="Arial"/>
          <w:lang w:val="en-CA"/>
        </w:rPr>
        <w:t xml:space="preserve">You will perform the duties of a </w:t>
      </w:r>
      <w:r w:rsidRPr="00DF6197">
        <w:rPr>
          <w:rFonts w:ascii="Arial" w:eastAsia="Times New Roman" w:hAnsi="Arial" w:cs="Arial"/>
          <w:b/>
          <w:bCs/>
          <w:lang w:val="en-CA"/>
        </w:rPr>
        <w:t xml:space="preserve">&lt;insert </w:t>
      </w:r>
      <w:r w:rsidRPr="00DF6197">
        <w:rPr>
          <w:rFonts w:ascii="Arial" w:eastAsia="Times New Roman" w:hAnsi="Arial" w:cs="Arial"/>
          <w:b/>
          <w:bCs/>
          <w:i/>
          <w:iCs/>
          <w:lang w:val="en-CA"/>
        </w:rPr>
        <w:t>employment status</w:t>
      </w:r>
      <w:r w:rsidRPr="00DF6197">
        <w:rPr>
          <w:rFonts w:ascii="Arial" w:eastAsia="Times New Roman" w:hAnsi="Arial" w:cs="Arial"/>
          <w:b/>
          <w:bCs/>
          <w:lang w:val="en-CA"/>
        </w:rPr>
        <w:t>&gt;</w:t>
      </w:r>
      <w:r w:rsidRPr="00DF6197">
        <w:rPr>
          <w:rFonts w:ascii="Arial" w:eastAsia="Times New Roman" w:hAnsi="Arial" w:cs="Arial"/>
          <w:lang w:val="en-CA"/>
        </w:rPr>
        <w:t xml:space="preserve"> teacher in the schools of the board. Your employment will start on </w:t>
      </w:r>
      <w:r w:rsidRPr="00DF6197">
        <w:rPr>
          <w:rFonts w:ascii="Arial" w:eastAsia="Times New Roman" w:hAnsi="Arial" w:cs="Arial"/>
          <w:b/>
          <w:bCs/>
          <w:lang w:val="en-CA"/>
        </w:rPr>
        <w:t xml:space="preserve">&lt;insert </w:t>
      </w:r>
      <w:r w:rsidRPr="00DF6197">
        <w:rPr>
          <w:rFonts w:ascii="Arial" w:eastAsia="Times New Roman" w:hAnsi="Arial" w:cs="Arial"/>
          <w:b/>
          <w:bCs/>
          <w:i/>
          <w:iCs/>
          <w:lang w:val="en-CA"/>
        </w:rPr>
        <w:t>month-day-year</w:t>
      </w:r>
      <w:r w:rsidRPr="00DF6197">
        <w:rPr>
          <w:rFonts w:ascii="Arial" w:eastAsia="Times New Roman" w:hAnsi="Arial" w:cs="Arial"/>
          <w:b/>
          <w:bCs/>
          <w:lang w:val="en-CA"/>
        </w:rPr>
        <w:t>&gt;</w:t>
      </w:r>
      <w:r w:rsidRPr="00DF6197">
        <w:rPr>
          <w:rFonts w:ascii="Arial" w:eastAsia="Times New Roman" w:hAnsi="Arial" w:cs="Arial"/>
          <w:lang w:val="en-CA"/>
        </w:rPr>
        <w:t xml:space="preserve"> and will end on the earlier of the following dates: </w:t>
      </w:r>
      <w:r w:rsidRPr="00DF6197">
        <w:rPr>
          <w:rFonts w:ascii="Arial" w:eastAsia="Times New Roman" w:hAnsi="Arial" w:cs="Arial"/>
          <w:b/>
          <w:bCs/>
          <w:lang w:val="en-CA"/>
        </w:rPr>
        <w:t xml:space="preserve">&lt;insert </w:t>
      </w:r>
      <w:r w:rsidRPr="00DF6197">
        <w:rPr>
          <w:rFonts w:ascii="Arial" w:eastAsia="Times New Roman" w:hAnsi="Arial" w:cs="Arial"/>
          <w:b/>
          <w:bCs/>
          <w:i/>
          <w:iCs/>
          <w:lang w:val="en-CA"/>
        </w:rPr>
        <w:t>month-day-year</w:t>
      </w:r>
      <w:r w:rsidRPr="00DF6197">
        <w:rPr>
          <w:rFonts w:ascii="Arial" w:eastAsia="Times New Roman" w:hAnsi="Arial" w:cs="Arial"/>
          <w:b/>
          <w:bCs/>
          <w:lang w:val="en-CA"/>
        </w:rPr>
        <w:t xml:space="preserve">&gt; </w:t>
      </w:r>
      <w:r w:rsidRPr="00DF6197">
        <w:rPr>
          <w:rFonts w:ascii="Arial" w:eastAsia="Times New Roman" w:hAnsi="Arial" w:cs="Arial"/>
          <w:lang w:val="en-CA"/>
        </w:rPr>
        <w:t xml:space="preserve">or on the occurrence of the following event: </w:t>
      </w:r>
      <w:r w:rsidRPr="00DF6197">
        <w:rPr>
          <w:rFonts w:ascii="Arial" w:eastAsia="Times New Roman" w:hAnsi="Arial" w:cs="Arial"/>
          <w:b/>
          <w:bCs/>
          <w:lang w:val="en-CA"/>
        </w:rPr>
        <w:t xml:space="preserve">&lt;insert </w:t>
      </w:r>
      <w:r w:rsidRPr="00DF6197">
        <w:rPr>
          <w:rFonts w:ascii="Arial" w:eastAsia="Times New Roman" w:hAnsi="Arial" w:cs="Arial"/>
          <w:b/>
          <w:bCs/>
          <w:i/>
          <w:iCs/>
          <w:lang w:val="en-CA"/>
        </w:rPr>
        <w:t>event, if applicable, or indicate the return of the teacher whom you replaced</w:t>
      </w:r>
      <w:r w:rsidRPr="00DF6197">
        <w:rPr>
          <w:rFonts w:ascii="Arial" w:eastAsia="Times New Roman" w:hAnsi="Arial" w:cs="Arial"/>
          <w:b/>
          <w:bCs/>
          <w:lang w:val="en-CA"/>
        </w:rPr>
        <w:t>&gt;.</w:t>
      </w:r>
      <w:r w:rsidRPr="00DF6197">
        <w:rPr>
          <w:rFonts w:ascii="Arial" w:eastAsia="Times New Roman" w:hAnsi="Arial" w:cs="Arial"/>
          <w:lang w:val="en-CA"/>
        </w:rPr>
        <w:t xml:space="preserve"> </w:t>
      </w:r>
    </w:p>
    <w:p w14:paraId="66AB9336" w14:textId="77777777" w:rsidR="00CF0B14" w:rsidRPr="00085858" w:rsidRDefault="00CF0B14" w:rsidP="005A411D">
      <w:pPr>
        <w:widowControl w:val="0"/>
        <w:tabs>
          <w:tab w:val="left" w:pos="220"/>
          <w:tab w:val="left" w:pos="720"/>
        </w:tabs>
        <w:autoSpaceDE w:val="0"/>
        <w:autoSpaceDN w:val="0"/>
        <w:adjustRightInd w:val="0"/>
        <w:rPr>
          <w:rFonts w:ascii="Arial" w:hAnsi="Arial" w:cs="Arial"/>
        </w:rPr>
      </w:pPr>
    </w:p>
    <w:p w14:paraId="22839569" w14:textId="2D07A5AD" w:rsidR="007739F4" w:rsidRDefault="00AE6703" w:rsidP="007739F4">
      <w:pPr>
        <w:widowControl w:val="0"/>
        <w:tabs>
          <w:tab w:val="left" w:pos="220"/>
          <w:tab w:val="left" w:pos="720"/>
        </w:tabs>
        <w:autoSpaceDE w:val="0"/>
        <w:autoSpaceDN w:val="0"/>
        <w:adjustRightInd w:val="0"/>
        <w:jc w:val="center"/>
        <w:rPr>
          <w:rFonts w:ascii="Arial" w:hAnsi="Arial" w:cs="Arial"/>
          <w:b/>
          <w:sz w:val="28"/>
          <w:szCs w:val="28"/>
          <w:u w:val="single"/>
        </w:rPr>
      </w:pPr>
      <w:r w:rsidRPr="00AE6703">
        <w:rPr>
          <w:rFonts w:ascii="Arial" w:hAnsi="Arial" w:cs="Arial"/>
          <w:b/>
          <w:sz w:val="28"/>
          <w:szCs w:val="28"/>
          <w:u w:val="single"/>
        </w:rPr>
        <w:lastRenderedPageBreak/>
        <w:t>THINGS TO KNOW</w:t>
      </w:r>
    </w:p>
    <w:p w14:paraId="196BB118" w14:textId="77777777" w:rsidR="007739F4" w:rsidRPr="007739F4" w:rsidRDefault="007739F4" w:rsidP="007739F4">
      <w:pPr>
        <w:widowControl w:val="0"/>
        <w:tabs>
          <w:tab w:val="left" w:pos="220"/>
          <w:tab w:val="left" w:pos="720"/>
        </w:tabs>
        <w:autoSpaceDE w:val="0"/>
        <w:autoSpaceDN w:val="0"/>
        <w:adjustRightInd w:val="0"/>
        <w:jc w:val="center"/>
        <w:rPr>
          <w:rFonts w:ascii="Arial" w:hAnsi="Arial" w:cs="Arial"/>
          <w:b/>
          <w:sz w:val="28"/>
          <w:szCs w:val="28"/>
          <w:u w:val="single"/>
        </w:rPr>
      </w:pPr>
    </w:p>
    <w:p w14:paraId="13E3BAD7" w14:textId="77777777" w:rsidR="007739F4" w:rsidRPr="003D783F" w:rsidRDefault="007739F4" w:rsidP="007739F4">
      <w:pPr>
        <w:pStyle w:val="clauseparagraphe"/>
        <w:jc w:val="left"/>
        <w:rPr>
          <w:sz w:val="24"/>
        </w:rPr>
      </w:pPr>
      <w:r w:rsidRPr="003D783F">
        <w:rPr>
          <w:sz w:val="24"/>
        </w:rPr>
        <w:t>Except for replacement, a part-time teacher whom the board engages between July 1 and December 1 to carry out the workload of a full-time teacher until the end of the school year is entitled to a full-time contract as of the date stipulated for his or her entry into service.</w:t>
      </w:r>
    </w:p>
    <w:p w14:paraId="5A45CA56" w14:textId="77777777" w:rsidR="00AE6703" w:rsidRPr="007739F4" w:rsidRDefault="00AE6703" w:rsidP="00AE6703">
      <w:pPr>
        <w:widowControl w:val="0"/>
        <w:tabs>
          <w:tab w:val="left" w:pos="220"/>
          <w:tab w:val="left" w:pos="720"/>
        </w:tabs>
        <w:autoSpaceDE w:val="0"/>
        <w:autoSpaceDN w:val="0"/>
        <w:adjustRightInd w:val="0"/>
        <w:rPr>
          <w:rFonts w:ascii="Arial" w:hAnsi="Arial" w:cs="Arial"/>
          <w:b/>
          <w:u w:val="single"/>
        </w:rPr>
      </w:pPr>
      <w:r w:rsidRPr="007739F4">
        <w:rPr>
          <w:rFonts w:ascii="Arial" w:hAnsi="Arial" w:cs="Arial"/>
          <w:b/>
          <w:u w:val="single"/>
        </w:rPr>
        <w:t>POSTS NOT GUARANTEED FOR ONE YEAR</w:t>
      </w:r>
    </w:p>
    <w:p w14:paraId="69C9E9D2" w14:textId="77777777" w:rsidR="007739F4" w:rsidRDefault="007739F4" w:rsidP="007739F4">
      <w:pPr>
        <w:widowControl w:val="0"/>
        <w:tabs>
          <w:tab w:val="left" w:pos="220"/>
          <w:tab w:val="left" w:pos="720"/>
        </w:tabs>
        <w:autoSpaceDE w:val="0"/>
        <w:autoSpaceDN w:val="0"/>
        <w:adjustRightInd w:val="0"/>
        <w:rPr>
          <w:rFonts w:ascii="Arial" w:hAnsi="Arial" w:cs="Arial"/>
          <w:color w:val="24211B"/>
        </w:rPr>
      </w:pPr>
    </w:p>
    <w:p w14:paraId="0F9CC482" w14:textId="77777777" w:rsidR="007739F4" w:rsidRDefault="007739F4" w:rsidP="007739F4">
      <w:pPr>
        <w:widowControl w:val="0"/>
        <w:tabs>
          <w:tab w:val="left" w:pos="220"/>
          <w:tab w:val="left" w:pos="720"/>
        </w:tabs>
        <w:autoSpaceDE w:val="0"/>
        <w:autoSpaceDN w:val="0"/>
        <w:adjustRightInd w:val="0"/>
        <w:rPr>
          <w:rFonts w:ascii="Arial" w:hAnsi="Arial" w:cs="Arial"/>
          <w:color w:val="24211B"/>
        </w:rPr>
      </w:pPr>
      <w:r>
        <w:rPr>
          <w:rFonts w:ascii="Arial" w:hAnsi="Arial" w:cs="Arial"/>
          <w:color w:val="24211B"/>
        </w:rPr>
        <w:t xml:space="preserve">Sick leaves </w:t>
      </w:r>
    </w:p>
    <w:p w14:paraId="42702DEB" w14:textId="770E6F57" w:rsidR="00AE6703" w:rsidRPr="007739F4" w:rsidRDefault="007739F4" w:rsidP="007739F4">
      <w:pPr>
        <w:pStyle w:val="ListParagraph"/>
        <w:widowControl w:val="0"/>
        <w:numPr>
          <w:ilvl w:val="0"/>
          <w:numId w:val="7"/>
        </w:numPr>
        <w:tabs>
          <w:tab w:val="left" w:pos="220"/>
          <w:tab w:val="left" w:pos="720"/>
        </w:tabs>
        <w:autoSpaceDE w:val="0"/>
        <w:autoSpaceDN w:val="0"/>
        <w:adjustRightInd w:val="0"/>
        <w:rPr>
          <w:rFonts w:ascii="Arial" w:hAnsi="Arial" w:cs="Arial"/>
        </w:rPr>
      </w:pPr>
      <w:r>
        <w:rPr>
          <w:rFonts w:ascii="Arial" w:hAnsi="Arial" w:cs="Arial"/>
          <w:color w:val="24211B"/>
        </w:rPr>
        <w:t>U</w:t>
      </w:r>
      <w:r w:rsidR="00AE6703" w:rsidRPr="007739F4">
        <w:rPr>
          <w:rFonts w:ascii="Arial" w:hAnsi="Arial" w:cs="Arial"/>
          <w:color w:val="24211B"/>
        </w:rPr>
        <w:t xml:space="preserve">nless indicated that the leave is for the year. </w:t>
      </w:r>
    </w:p>
    <w:p w14:paraId="4CFFE349" w14:textId="77777777" w:rsidR="007739F4" w:rsidRDefault="007739F4" w:rsidP="007739F4">
      <w:pPr>
        <w:widowControl w:val="0"/>
        <w:tabs>
          <w:tab w:val="left" w:pos="220"/>
          <w:tab w:val="left" w:pos="720"/>
        </w:tabs>
        <w:autoSpaceDE w:val="0"/>
        <w:autoSpaceDN w:val="0"/>
        <w:adjustRightInd w:val="0"/>
        <w:rPr>
          <w:rFonts w:ascii="Arial" w:hAnsi="Arial" w:cs="Arial"/>
          <w:color w:val="24211B"/>
        </w:rPr>
      </w:pPr>
    </w:p>
    <w:p w14:paraId="1733FB95" w14:textId="77777777" w:rsidR="007739F4" w:rsidRDefault="00AE6703" w:rsidP="007739F4">
      <w:pPr>
        <w:widowControl w:val="0"/>
        <w:tabs>
          <w:tab w:val="left" w:pos="220"/>
          <w:tab w:val="left" w:pos="720"/>
        </w:tabs>
        <w:autoSpaceDE w:val="0"/>
        <w:autoSpaceDN w:val="0"/>
        <w:adjustRightInd w:val="0"/>
        <w:rPr>
          <w:rFonts w:ascii="Arial" w:hAnsi="Arial" w:cs="Arial"/>
          <w:color w:val="24211B"/>
        </w:rPr>
      </w:pPr>
      <w:r w:rsidRPr="007739F4">
        <w:rPr>
          <w:rFonts w:ascii="Arial" w:hAnsi="Arial" w:cs="Arial"/>
          <w:color w:val="24211B"/>
        </w:rPr>
        <w:t xml:space="preserve">Maternity leaves </w:t>
      </w:r>
    </w:p>
    <w:p w14:paraId="649E60B1" w14:textId="3177364E" w:rsidR="00AE6703" w:rsidRPr="007739F4" w:rsidRDefault="007739F4" w:rsidP="007739F4">
      <w:pPr>
        <w:pStyle w:val="ListParagraph"/>
        <w:widowControl w:val="0"/>
        <w:numPr>
          <w:ilvl w:val="0"/>
          <w:numId w:val="7"/>
        </w:numPr>
        <w:tabs>
          <w:tab w:val="left" w:pos="220"/>
          <w:tab w:val="left" w:pos="720"/>
        </w:tabs>
        <w:autoSpaceDE w:val="0"/>
        <w:autoSpaceDN w:val="0"/>
        <w:adjustRightInd w:val="0"/>
        <w:rPr>
          <w:rFonts w:ascii="Arial" w:hAnsi="Arial" w:cs="Arial"/>
        </w:rPr>
      </w:pPr>
      <w:r>
        <w:rPr>
          <w:rFonts w:ascii="Arial" w:hAnsi="Arial" w:cs="Arial"/>
          <w:color w:val="24211B"/>
        </w:rPr>
        <w:t>T</w:t>
      </w:r>
      <w:r w:rsidR="00AE6703" w:rsidRPr="007739F4">
        <w:rPr>
          <w:rFonts w:ascii="Arial" w:hAnsi="Arial" w:cs="Arial"/>
          <w:color w:val="24211B"/>
        </w:rPr>
        <w:t xml:space="preserve">eachers who have just given birth have the right to return after 21 weeks. Most choose to stay off much longer, but since they have the right to return, their full year of absence cannot be guaranteed. </w:t>
      </w:r>
    </w:p>
    <w:p w14:paraId="3BA96473" w14:textId="77777777" w:rsidR="007739F4" w:rsidRDefault="007739F4" w:rsidP="007739F4">
      <w:pPr>
        <w:widowControl w:val="0"/>
        <w:tabs>
          <w:tab w:val="left" w:pos="220"/>
          <w:tab w:val="left" w:pos="720"/>
        </w:tabs>
        <w:autoSpaceDE w:val="0"/>
        <w:autoSpaceDN w:val="0"/>
        <w:adjustRightInd w:val="0"/>
        <w:rPr>
          <w:rFonts w:ascii="Arial" w:hAnsi="Arial" w:cs="Arial"/>
          <w:color w:val="24211B"/>
        </w:rPr>
      </w:pPr>
    </w:p>
    <w:p w14:paraId="73DE932B" w14:textId="77777777" w:rsidR="007739F4" w:rsidRDefault="00AE6703" w:rsidP="007739F4">
      <w:pPr>
        <w:widowControl w:val="0"/>
        <w:tabs>
          <w:tab w:val="left" w:pos="220"/>
          <w:tab w:val="left" w:pos="720"/>
        </w:tabs>
        <w:autoSpaceDE w:val="0"/>
        <w:autoSpaceDN w:val="0"/>
        <w:adjustRightInd w:val="0"/>
        <w:rPr>
          <w:rFonts w:ascii="Arial" w:hAnsi="Arial" w:cs="Arial"/>
          <w:color w:val="24211B"/>
        </w:rPr>
      </w:pPr>
      <w:r w:rsidRPr="007739F4">
        <w:rPr>
          <w:rFonts w:ascii="Arial" w:hAnsi="Arial" w:cs="Arial"/>
          <w:color w:val="24211B"/>
        </w:rPr>
        <w:t xml:space="preserve">Maternity extensions </w:t>
      </w:r>
    </w:p>
    <w:p w14:paraId="2AF05BB7" w14:textId="236AFA74" w:rsidR="00AE6703" w:rsidRPr="007739F4" w:rsidRDefault="007739F4" w:rsidP="007739F4">
      <w:pPr>
        <w:pStyle w:val="ListParagraph"/>
        <w:widowControl w:val="0"/>
        <w:numPr>
          <w:ilvl w:val="0"/>
          <w:numId w:val="7"/>
        </w:numPr>
        <w:tabs>
          <w:tab w:val="left" w:pos="220"/>
          <w:tab w:val="left" w:pos="720"/>
        </w:tabs>
        <w:autoSpaceDE w:val="0"/>
        <w:autoSpaceDN w:val="0"/>
        <w:adjustRightInd w:val="0"/>
        <w:rPr>
          <w:rFonts w:ascii="Arial" w:hAnsi="Arial" w:cs="Arial"/>
        </w:rPr>
      </w:pPr>
      <w:r>
        <w:rPr>
          <w:rFonts w:ascii="Arial" w:hAnsi="Arial" w:cs="Arial"/>
          <w:color w:val="24211B"/>
        </w:rPr>
        <w:t>U</w:t>
      </w:r>
      <w:r w:rsidR="00AE6703" w:rsidRPr="007739F4">
        <w:rPr>
          <w:rFonts w:ascii="Arial" w:hAnsi="Arial" w:cs="Arial"/>
          <w:color w:val="24211B"/>
        </w:rPr>
        <w:t xml:space="preserve">nless indicated that the extension is for the year and that they have no right to return earlier. </w:t>
      </w:r>
    </w:p>
    <w:p w14:paraId="6A94E2B7" w14:textId="77777777" w:rsidR="007739F4" w:rsidRDefault="007739F4" w:rsidP="007739F4">
      <w:pPr>
        <w:widowControl w:val="0"/>
        <w:tabs>
          <w:tab w:val="left" w:pos="220"/>
          <w:tab w:val="left" w:pos="720"/>
        </w:tabs>
        <w:autoSpaceDE w:val="0"/>
        <w:autoSpaceDN w:val="0"/>
        <w:adjustRightInd w:val="0"/>
        <w:rPr>
          <w:rFonts w:ascii="Arial" w:hAnsi="Arial" w:cs="Arial"/>
          <w:color w:val="24211B"/>
        </w:rPr>
      </w:pPr>
    </w:p>
    <w:p w14:paraId="2442C605" w14:textId="075F1553" w:rsidR="007739F4" w:rsidRDefault="00AE6703" w:rsidP="007739F4">
      <w:pPr>
        <w:widowControl w:val="0"/>
        <w:tabs>
          <w:tab w:val="left" w:pos="220"/>
          <w:tab w:val="left" w:pos="720"/>
        </w:tabs>
        <w:autoSpaceDE w:val="0"/>
        <w:autoSpaceDN w:val="0"/>
        <w:adjustRightInd w:val="0"/>
        <w:rPr>
          <w:rFonts w:ascii="Arial" w:hAnsi="Arial" w:cs="Arial"/>
          <w:color w:val="24211B"/>
        </w:rPr>
      </w:pPr>
      <w:r w:rsidRPr="007739F4">
        <w:rPr>
          <w:rFonts w:ascii="Arial" w:hAnsi="Arial" w:cs="Arial"/>
          <w:color w:val="24211B"/>
        </w:rPr>
        <w:t>C</w:t>
      </w:r>
      <w:r w:rsidR="00000640">
        <w:rPr>
          <w:rFonts w:ascii="Arial" w:hAnsi="Arial" w:cs="Arial"/>
          <w:color w:val="24211B"/>
        </w:rPr>
        <w:t>NESS</w:t>
      </w:r>
      <w:r w:rsidRPr="007739F4">
        <w:rPr>
          <w:rFonts w:ascii="Arial" w:hAnsi="Arial" w:cs="Arial"/>
          <w:color w:val="24211B"/>
        </w:rPr>
        <w:t xml:space="preserve">T replacements  </w:t>
      </w:r>
    </w:p>
    <w:p w14:paraId="61FB4728" w14:textId="48A00454" w:rsidR="00AE6703" w:rsidRPr="007739F4" w:rsidRDefault="007739F4" w:rsidP="007739F4">
      <w:pPr>
        <w:pStyle w:val="ListParagraph"/>
        <w:widowControl w:val="0"/>
        <w:numPr>
          <w:ilvl w:val="0"/>
          <w:numId w:val="7"/>
        </w:numPr>
        <w:tabs>
          <w:tab w:val="left" w:pos="220"/>
          <w:tab w:val="left" w:pos="720"/>
        </w:tabs>
        <w:autoSpaceDE w:val="0"/>
        <w:autoSpaceDN w:val="0"/>
        <w:adjustRightInd w:val="0"/>
        <w:rPr>
          <w:rFonts w:ascii="Arial" w:hAnsi="Arial" w:cs="Arial"/>
        </w:rPr>
      </w:pPr>
      <w:r>
        <w:rPr>
          <w:rFonts w:ascii="Arial" w:hAnsi="Arial" w:cs="Arial"/>
          <w:color w:val="24211B"/>
        </w:rPr>
        <w:t>L</w:t>
      </w:r>
      <w:r w:rsidR="00AE6703" w:rsidRPr="007739F4">
        <w:rPr>
          <w:rFonts w:ascii="Arial" w:hAnsi="Arial" w:cs="Arial"/>
          <w:color w:val="24211B"/>
        </w:rPr>
        <w:t xml:space="preserve">ike sick leaves, these teachers may return at any time. </w:t>
      </w:r>
    </w:p>
    <w:p w14:paraId="3DD2DCA3" w14:textId="77777777" w:rsidR="007739F4" w:rsidRDefault="007739F4" w:rsidP="007739F4">
      <w:pPr>
        <w:widowControl w:val="0"/>
        <w:autoSpaceDE w:val="0"/>
        <w:autoSpaceDN w:val="0"/>
        <w:adjustRightInd w:val="0"/>
        <w:rPr>
          <w:rFonts w:ascii="Arial" w:hAnsi="Arial" w:cs="Arial"/>
        </w:rPr>
      </w:pPr>
    </w:p>
    <w:p w14:paraId="2A59E6EC" w14:textId="77777777" w:rsidR="00AE6703" w:rsidRPr="007739F4" w:rsidRDefault="00AE6703" w:rsidP="007739F4">
      <w:pPr>
        <w:widowControl w:val="0"/>
        <w:autoSpaceDE w:val="0"/>
        <w:autoSpaceDN w:val="0"/>
        <w:adjustRightInd w:val="0"/>
        <w:rPr>
          <w:rFonts w:ascii="Arial" w:hAnsi="Arial" w:cs="Arial"/>
          <w:b/>
          <w:u w:val="single"/>
        </w:rPr>
      </w:pPr>
      <w:r w:rsidRPr="007739F4">
        <w:rPr>
          <w:rFonts w:ascii="Arial" w:hAnsi="Arial" w:cs="Arial"/>
          <w:b/>
          <w:color w:val="24211B"/>
          <w:u w:val="single"/>
        </w:rPr>
        <w:t>LONG TERM SUBSTITUTION</w:t>
      </w:r>
    </w:p>
    <w:p w14:paraId="55FCBFE1" w14:textId="77777777" w:rsidR="00AE6703" w:rsidRDefault="00AE6703" w:rsidP="00AE6703">
      <w:pPr>
        <w:widowControl w:val="0"/>
        <w:autoSpaceDE w:val="0"/>
        <w:autoSpaceDN w:val="0"/>
        <w:adjustRightInd w:val="0"/>
        <w:rPr>
          <w:rFonts w:ascii="Arial" w:hAnsi="Arial" w:cs="Arial"/>
          <w:color w:val="24211B"/>
        </w:rPr>
      </w:pPr>
    </w:p>
    <w:p w14:paraId="5C59F3E7" w14:textId="545C54C6" w:rsidR="00AE6703" w:rsidRDefault="00AE6703" w:rsidP="00AE6703">
      <w:pPr>
        <w:widowControl w:val="0"/>
        <w:autoSpaceDE w:val="0"/>
        <w:autoSpaceDN w:val="0"/>
        <w:adjustRightInd w:val="0"/>
        <w:rPr>
          <w:rFonts w:ascii="Arial" w:hAnsi="Arial" w:cs="Arial"/>
          <w:color w:val="24211B"/>
        </w:rPr>
      </w:pPr>
      <w:r w:rsidRPr="005B1977">
        <w:rPr>
          <w:rFonts w:ascii="Arial" w:hAnsi="Arial" w:cs="Arial"/>
          <w:color w:val="24211B"/>
        </w:rPr>
        <w:t xml:space="preserve">On the </w:t>
      </w:r>
      <w:r w:rsidRPr="005B1977">
        <w:rPr>
          <w:rFonts w:ascii="Arial" w:hAnsi="Arial" w:cs="Arial"/>
          <w:b/>
          <w:bCs/>
          <w:color w:val="24211B"/>
        </w:rPr>
        <w:t xml:space="preserve">21st </w:t>
      </w:r>
      <w:r>
        <w:rPr>
          <w:rFonts w:ascii="Arial" w:hAnsi="Arial" w:cs="Arial"/>
          <w:color w:val="24211B"/>
        </w:rPr>
        <w:t>consecutive workday of substitution of a teacher, the substitute is enti</w:t>
      </w:r>
      <w:r w:rsidRPr="005B1977">
        <w:rPr>
          <w:rFonts w:ascii="Arial" w:hAnsi="Arial" w:cs="Arial"/>
          <w:color w:val="24211B"/>
        </w:rPr>
        <w:t>t</w:t>
      </w:r>
      <w:r>
        <w:rPr>
          <w:rFonts w:ascii="Arial" w:hAnsi="Arial" w:cs="Arial"/>
          <w:color w:val="24211B"/>
        </w:rPr>
        <w:t xml:space="preserve">led to be “paid on scale”. This means a salary increase based on </w:t>
      </w:r>
      <w:proofErr w:type="spellStart"/>
      <w:r>
        <w:rPr>
          <w:rFonts w:ascii="Arial" w:hAnsi="Arial" w:cs="Arial"/>
          <w:color w:val="24211B"/>
        </w:rPr>
        <w:t>scolarity</w:t>
      </w:r>
      <w:proofErr w:type="spellEnd"/>
      <w:r w:rsidR="00000640">
        <w:rPr>
          <w:rFonts w:ascii="Arial" w:hAnsi="Arial" w:cs="Arial"/>
          <w:color w:val="24211B"/>
        </w:rPr>
        <w:t xml:space="preserve"> </w:t>
      </w:r>
      <w:r>
        <w:rPr>
          <w:rFonts w:ascii="Arial" w:hAnsi="Arial" w:cs="Arial"/>
          <w:color w:val="24211B"/>
        </w:rPr>
        <w:t>and experience. T</w:t>
      </w:r>
      <w:r w:rsidRPr="005B1977">
        <w:rPr>
          <w:rFonts w:ascii="Arial" w:hAnsi="Arial" w:cs="Arial"/>
          <w:color w:val="24211B"/>
        </w:rPr>
        <w:t>he salary is pay</w:t>
      </w:r>
      <w:r>
        <w:rPr>
          <w:rFonts w:ascii="Arial" w:hAnsi="Arial" w:cs="Arial"/>
          <w:color w:val="24211B"/>
        </w:rPr>
        <w:t>able from the first day of substituti</w:t>
      </w:r>
      <w:r w:rsidRPr="005B1977">
        <w:rPr>
          <w:rFonts w:ascii="Arial" w:hAnsi="Arial" w:cs="Arial"/>
          <w:color w:val="24211B"/>
        </w:rPr>
        <w:t xml:space="preserve">on. </w:t>
      </w:r>
    </w:p>
    <w:p w14:paraId="01EEC49B" w14:textId="77777777" w:rsidR="00AE6703" w:rsidRPr="005B1977" w:rsidRDefault="00AE6703" w:rsidP="00AE6703">
      <w:pPr>
        <w:widowControl w:val="0"/>
        <w:autoSpaceDE w:val="0"/>
        <w:autoSpaceDN w:val="0"/>
        <w:adjustRightInd w:val="0"/>
        <w:rPr>
          <w:rFonts w:ascii="Arial" w:hAnsi="Arial" w:cs="Arial"/>
        </w:rPr>
      </w:pPr>
    </w:p>
    <w:p w14:paraId="3FF92010" w14:textId="77777777" w:rsidR="00AE6703" w:rsidRDefault="00AE6703" w:rsidP="00AE6703">
      <w:pPr>
        <w:widowControl w:val="0"/>
        <w:autoSpaceDE w:val="0"/>
        <w:autoSpaceDN w:val="0"/>
        <w:adjustRightInd w:val="0"/>
        <w:rPr>
          <w:rFonts w:ascii="Arial" w:hAnsi="Arial" w:cs="Arial"/>
          <w:color w:val="24211B"/>
        </w:rPr>
      </w:pPr>
      <w:r>
        <w:rPr>
          <w:rFonts w:ascii="Arial" w:hAnsi="Arial" w:cs="Arial"/>
          <w:color w:val="24211B"/>
        </w:rPr>
        <w:t>Aft</w:t>
      </w:r>
      <w:r w:rsidRPr="005B1977">
        <w:rPr>
          <w:rFonts w:ascii="Arial" w:hAnsi="Arial" w:cs="Arial"/>
          <w:color w:val="24211B"/>
        </w:rPr>
        <w:t xml:space="preserve">er </w:t>
      </w:r>
      <w:r w:rsidRPr="005B1977">
        <w:rPr>
          <w:rFonts w:ascii="Arial" w:hAnsi="Arial" w:cs="Arial"/>
          <w:b/>
          <w:bCs/>
          <w:color w:val="24211B"/>
        </w:rPr>
        <w:t xml:space="preserve">40 </w:t>
      </w:r>
      <w:r>
        <w:rPr>
          <w:rFonts w:ascii="Arial" w:hAnsi="Arial" w:cs="Arial"/>
          <w:color w:val="24211B"/>
        </w:rPr>
        <w:t>consecuti</w:t>
      </w:r>
      <w:r w:rsidRPr="005B1977">
        <w:rPr>
          <w:rFonts w:ascii="Arial" w:hAnsi="Arial" w:cs="Arial"/>
          <w:color w:val="24211B"/>
        </w:rPr>
        <w:t>ve workdays of absence of a full-</w:t>
      </w:r>
      <w:r>
        <w:rPr>
          <w:rFonts w:ascii="Arial" w:hAnsi="Arial" w:cs="Arial"/>
          <w:color w:val="24211B"/>
        </w:rPr>
        <w:t>ti</w:t>
      </w:r>
      <w:r w:rsidRPr="005B1977">
        <w:rPr>
          <w:rFonts w:ascii="Arial" w:hAnsi="Arial" w:cs="Arial"/>
          <w:color w:val="24211B"/>
        </w:rPr>
        <w:t>me or part-</w:t>
      </w:r>
      <w:r>
        <w:rPr>
          <w:rFonts w:ascii="Arial" w:hAnsi="Arial" w:cs="Arial"/>
          <w:color w:val="24211B"/>
        </w:rPr>
        <w:t>ti</w:t>
      </w:r>
      <w:r w:rsidRPr="005B1977">
        <w:rPr>
          <w:rFonts w:ascii="Arial" w:hAnsi="Arial" w:cs="Arial"/>
          <w:color w:val="24211B"/>
        </w:rPr>
        <w:t>me teacher, the board shall offer a part-</w:t>
      </w:r>
      <w:r>
        <w:rPr>
          <w:rFonts w:ascii="Arial" w:hAnsi="Arial" w:cs="Arial"/>
          <w:color w:val="24211B"/>
        </w:rPr>
        <w:t>ti</w:t>
      </w:r>
      <w:r w:rsidRPr="005B1977">
        <w:rPr>
          <w:rFonts w:ascii="Arial" w:hAnsi="Arial" w:cs="Arial"/>
          <w:color w:val="24211B"/>
        </w:rPr>
        <w:t>me cont</w:t>
      </w:r>
      <w:r>
        <w:rPr>
          <w:rFonts w:ascii="Arial" w:hAnsi="Arial" w:cs="Arial"/>
          <w:color w:val="24211B"/>
        </w:rPr>
        <w:t>ract to the substitute</w:t>
      </w:r>
      <w:r w:rsidRPr="005B1977">
        <w:rPr>
          <w:rFonts w:ascii="Arial" w:hAnsi="Arial" w:cs="Arial"/>
          <w:color w:val="24211B"/>
        </w:rPr>
        <w:t xml:space="preserve"> teacher who rep</w:t>
      </w:r>
      <w:r>
        <w:rPr>
          <w:rFonts w:ascii="Arial" w:hAnsi="Arial" w:cs="Arial"/>
          <w:color w:val="24211B"/>
        </w:rPr>
        <w:t>laced the teacher during the enti</w:t>
      </w:r>
      <w:r w:rsidRPr="005B1977">
        <w:rPr>
          <w:rFonts w:ascii="Arial" w:hAnsi="Arial" w:cs="Arial"/>
          <w:color w:val="24211B"/>
        </w:rPr>
        <w:t xml:space="preserve">re absence. </w:t>
      </w:r>
    </w:p>
    <w:p w14:paraId="534FD0AB" w14:textId="77777777" w:rsidR="00AE6703" w:rsidRPr="005B1977" w:rsidRDefault="00AE6703" w:rsidP="00AE6703">
      <w:pPr>
        <w:widowControl w:val="0"/>
        <w:autoSpaceDE w:val="0"/>
        <w:autoSpaceDN w:val="0"/>
        <w:adjustRightInd w:val="0"/>
        <w:rPr>
          <w:rFonts w:ascii="Arial" w:hAnsi="Arial" w:cs="Arial"/>
        </w:rPr>
      </w:pPr>
    </w:p>
    <w:p w14:paraId="38050C35" w14:textId="77777777" w:rsidR="00AE6703" w:rsidRPr="005B1977" w:rsidRDefault="00AE6703" w:rsidP="00AE6703">
      <w:pPr>
        <w:widowControl w:val="0"/>
        <w:autoSpaceDE w:val="0"/>
        <w:autoSpaceDN w:val="0"/>
        <w:adjustRightInd w:val="0"/>
        <w:rPr>
          <w:rFonts w:ascii="Arial" w:hAnsi="Arial" w:cs="Arial"/>
        </w:rPr>
      </w:pPr>
      <w:r>
        <w:rPr>
          <w:rFonts w:ascii="Arial" w:hAnsi="Arial" w:cs="Arial"/>
          <w:i/>
          <w:iCs/>
          <w:color w:val="24211B"/>
        </w:rPr>
        <w:t>* N</w:t>
      </w:r>
      <w:r w:rsidRPr="005B1977">
        <w:rPr>
          <w:rFonts w:ascii="Arial" w:hAnsi="Arial" w:cs="Arial"/>
          <w:i/>
          <w:iCs/>
          <w:color w:val="24211B"/>
        </w:rPr>
        <w:t xml:space="preserve">ote that a </w:t>
      </w:r>
      <w:r>
        <w:rPr>
          <w:rFonts w:ascii="Arial" w:hAnsi="Arial" w:cs="Arial"/>
          <w:i/>
          <w:iCs/>
          <w:color w:val="24211B"/>
        </w:rPr>
        <w:t>substi</w:t>
      </w:r>
      <w:r w:rsidRPr="005B1977">
        <w:rPr>
          <w:rFonts w:ascii="Arial" w:hAnsi="Arial" w:cs="Arial"/>
          <w:i/>
          <w:iCs/>
          <w:color w:val="24211B"/>
        </w:rPr>
        <w:t xml:space="preserve">tute may miss no more </w:t>
      </w:r>
      <w:r>
        <w:rPr>
          <w:rFonts w:ascii="Arial" w:hAnsi="Arial" w:cs="Arial"/>
          <w:i/>
          <w:iCs/>
          <w:color w:val="24211B"/>
        </w:rPr>
        <w:t>than 3 days during the accumulation of the 40 consecuti</w:t>
      </w:r>
      <w:r w:rsidRPr="005B1977">
        <w:rPr>
          <w:rFonts w:ascii="Arial" w:hAnsi="Arial" w:cs="Arial"/>
          <w:i/>
          <w:iCs/>
          <w:color w:val="24211B"/>
        </w:rPr>
        <w:t>ve workdays.</w:t>
      </w:r>
    </w:p>
    <w:p w14:paraId="34B23029" w14:textId="77777777" w:rsidR="00AE6703" w:rsidRPr="00EF1292" w:rsidRDefault="00AE6703" w:rsidP="00AE6703">
      <w:pPr>
        <w:widowControl w:val="0"/>
        <w:autoSpaceDE w:val="0"/>
        <w:autoSpaceDN w:val="0"/>
        <w:adjustRightInd w:val="0"/>
        <w:spacing w:after="240"/>
        <w:rPr>
          <w:rFonts w:ascii="Arial" w:hAnsi="Arial" w:cs="Arial"/>
          <w:b/>
          <w:bCs/>
        </w:rPr>
      </w:pPr>
    </w:p>
    <w:p w14:paraId="32EE65BE" w14:textId="77777777" w:rsidR="00AE6703" w:rsidRPr="00AE6703" w:rsidRDefault="00AE6703" w:rsidP="00AE6703">
      <w:pPr>
        <w:widowControl w:val="0"/>
        <w:autoSpaceDE w:val="0"/>
        <w:autoSpaceDN w:val="0"/>
        <w:adjustRightInd w:val="0"/>
        <w:jc w:val="center"/>
        <w:rPr>
          <w:rFonts w:ascii="Arial" w:hAnsi="Arial" w:cs="Arial"/>
          <w:b/>
          <w:sz w:val="28"/>
          <w:szCs w:val="28"/>
          <w:u w:val="single"/>
        </w:rPr>
      </w:pPr>
      <w:r w:rsidRPr="00AE6703">
        <w:rPr>
          <w:rFonts w:ascii="Arial" w:hAnsi="Arial" w:cs="Arial"/>
          <w:b/>
          <w:sz w:val="28"/>
          <w:szCs w:val="28"/>
          <w:u w:val="single"/>
        </w:rPr>
        <w:t>FROM HIRING TO ETERNITY … OR AT LEAST TENURE</w:t>
      </w:r>
    </w:p>
    <w:p w14:paraId="7EC2037C" w14:textId="77777777" w:rsidR="00AE6703" w:rsidRDefault="00AE6703" w:rsidP="00AE6703">
      <w:pPr>
        <w:widowControl w:val="0"/>
        <w:autoSpaceDE w:val="0"/>
        <w:autoSpaceDN w:val="0"/>
        <w:adjustRightInd w:val="0"/>
        <w:rPr>
          <w:rFonts w:ascii="Arial" w:hAnsi="Arial" w:cs="Arial"/>
          <w:b/>
          <w:sz w:val="28"/>
          <w:szCs w:val="28"/>
        </w:rPr>
      </w:pPr>
    </w:p>
    <w:p w14:paraId="740CA79A" w14:textId="77777777" w:rsidR="00AE6703" w:rsidRPr="00137DFA" w:rsidRDefault="00AE6703" w:rsidP="00AE6703">
      <w:pPr>
        <w:pStyle w:val="clauseparagraphe"/>
        <w:jc w:val="left"/>
        <w:rPr>
          <w:sz w:val="24"/>
        </w:rPr>
      </w:pPr>
      <w:r w:rsidRPr="00137DFA">
        <w:rPr>
          <w:sz w:val="24"/>
        </w:rPr>
        <w:t>Tenure is the status acquired by the teacher who has completed at least two full years of continuous service with the board as a full-time teacher or a full-time regular employee in another position at the board since his or her engagement.</w:t>
      </w:r>
    </w:p>
    <w:p w14:paraId="170FEE4B" w14:textId="5D67360D" w:rsidR="00EF1292" w:rsidRPr="007739F4" w:rsidRDefault="00AE6703" w:rsidP="007739F4">
      <w:pPr>
        <w:pStyle w:val="clauseparagraphe"/>
        <w:jc w:val="left"/>
        <w:rPr>
          <w:sz w:val="24"/>
        </w:rPr>
      </w:pPr>
      <w:r w:rsidRPr="00137DFA">
        <w:rPr>
          <w:sz w:val="24"/>
        </w:rPr>
        <w:t>The regular teacher who has acquired his or her tenure under and who is placed on availability by his or her board is entitled to security of employment.</w:t>
      </w:r>
    </w:p>
    <w:sectPr w:rsidR="00EF1292" w:rsidRPr="007739F4" w:rsidSect="00C419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halkboard Bold">
    <w:altName w:val="Chalkboard"/>
    <w:panose1 w:val="03050602040202020205"/>
    <w:charset w:val="4D"/>
    <w:family w:val="script"/>
    <w:pitch w:val="variable"/>
    <w:sig w:usb0="8000002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25E75"/>
    <w:multiLevelType w:val="hybridMultilevel"/>
    <w:tmpl w:val="EEB0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D37A9F"/>
    <w:multiLevelType w:val="hybridMultilevel"/>
    <w:tmpl w:val="04CE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5894"/>
    <w:multiLevelType w:val="hybridMultilevel"/>
    <w:tmpl w:val="BB6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D187C"/>
    <w:multiLevelType w:val="hybridMultilevel"/>
    <w:tmpl w:val="156A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A169E"/>
    <w:multiLevelType w:val="multilevel"/>
    <w:tmpl w:val="C310B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B1789C"/>
    <w:multiLevelType w:val="hybridMultilevel"/>
    <w:tmpl w:val="890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1372B"/>
    <w:multiLevelType w:val="multilevel"/>
    <w:tmpl w:val="5AF4A6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4CE58B8"/>
    <w:multiLevelType w:val="multilevel"/>
    <w:tmpl w:val="9946BC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79C7772"/>
    <w:multiLevelType w:val="multilevel"/>
    <w:tmpl w:val="50D6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47163E"/>
    <w:multiLevelType w:val="hybridMultilevel"/>
    <w:tmpl w:val="F89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D6165"/>
    <w:multiLevelType w:val="multilevel"/>
    <w:tmpl w:val="657A694E"/>
    <w:lvl w:ilvl="0">
      <w:start w:val="5"/>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3A26C7"/>
    <w:multiLevelType w:val="hybridMultilevel"/>
    <w:tmpl w:val="86BE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85CAE"/>
    <w:multiLevelType w:val="hybridMultilevel"/>
    <w:tmpl w:val="83F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501E3"/>
    <w:multiLevelType w:val="hybridMultilevel"/>
    <w:tmpl w:val="2C0A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444E"/>
    <w:multiLevelType w:val="multilevel"/>
    <w:tmpl w:val="3116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A6461A"/>
    <w:multiLevelType w:val="multilevel"/>
    <w:tmpl w:val="30CC70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E5E1437"/>
    <w:multiLevelType w:val="hybridMultilevel"/>
    <w:tmpl w:val="B01A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3544E"/>
    <w:multiLevelType w:val="hybridMultilevel"/>
    <w:tmpl w:val="190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41FEB"/>
    <w:multiLevelType w:val="hybridMultilevel"/>
    <w:tmpl w:val="E152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B5CB5"/>
    <w:multiLevelType w:val="hybridMultilevel"/>
    <w:tmpl w:val="BF1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D3204"/>
    <w:multiLevelType w:val="multilevel"/>
    <w:tmpl w:val="124AF5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B1A03C7"/>
    <w:multiLevelType w:val="hybridMultilevel"/>
    <w:tmpl w:val="4CD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C1465"/>
    <w:multiLevelType w:val="hybridMultilevel"/>
    <w:tmpl w:val="BB7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14D9"/>
    <w:multiLevelType w:val="hybridMultilevel"/>
    <w:tmpl w:val="7000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360148">
    <w:abstractNumId w:val="0"/>
  </w:num>
  <w:num w:numId="2" w16cid:durableId="1013873974">
    <w:abstractNumId w:val="4"/>
  </w:num>
  <w:num w:numId="3" w16cid:durableId="1141119847">
    <w:abstractNumId w:val="9"/>
  </w:num>
  <w:num w:numId="4" w16cid:durableId="1752894596">
    <w:abstractNumId w:val="23"/>
  </w:num>
  <w:num w:numId="5" w16cid:durableId="1178810220">
    <w:abstractNumId w:val="7"/>
  </w:num>
  <w:num w:numId="6" w16cid:durableId="1055009114">
    <w:abstractNumId w:val="15"/>
  </w:num>
  <w:num w:numId="7" w16cid:durableId="314991520">
    <w:abstractNumId w:val="22"/>
  </w:num>
  <w:num w:numId="8" w16cid:durableId="552154895">
    <w:abstractNumId w:val="26"/>
  </w:num>
  <w:num w:numId="9" w16cid:durableId="1346789048">
    <w:abstractNumId w:val="27"/>
  </w:num>
  <w:num w:numId="10" w16cid:durableId="1124157351">
    <w:abstractNumId w:val="16"/>
  </w:num>
  <w:num w:numId="11" w16cid:durableId="140390091">
    <w:abstractNumId w:val="25"/>
  </w:num>
  <w:num w:numId="12" w16cid:durableId="184487451">
    <w:abstractNumId w:val="12"/>
  </w:num>
  <w:num w:numId="13" w16cid:durableId="631985151">
    <w:abstractNumId w:val="18"/>
  </w:num>
  <w:num w:numId="14" w16cid:durableId="1994554587">
    <w:abstractNumId w:val="8"/>
  </w:num>
  <w:num w:numId="15" w16cid:durableId="69696101">
    <w:abstractNumId w:val="13"/>
  </w:num>
  <w:num w:numId="16" w16cid:durableId="1916351780">
    <w:abstractNumId w:val="17"/>
  </w:num>
  <w:num w:numId="17" w16cid:durableId="703407690">
    <w:abstractNumId w:val="1"/>
  </w:num>
  <w:num w:numId="18" w16cid:durableId="1076167559">
    <w:abstractNumId w:val="2"/>
  </w:num>
  <w:num w:numId="19" w16cid:durableId="242764148">
    <w:abstractNumId w:val="3"/>
  </w:num>
  <w:num w:numId="20" w16cid:durableId="684288514">
    <w:abstractNumId w:val="20"/>
  </w:num>
  <w:num w:numId="21" w16cid:durableId="1863662633">
    <w:abstractNumId w:val="6"/>
  </w:num>
  <w:num w:numId="22" w16cid:durableId="1550385269">
    <w:abstractNumId w:val="21"/>
  </w:num>
  <w:num w:numId="23" w16cid:durableId="1097168175">
    <w:abstractNumId w:val="5"/>
  </w:num>
  <w:num w:numId="24" w16cid:durableId="1664357468">
    <w:abstractNumId w:val="10"/>
  </w:num>
  <w:num w:numId="25" w16cid:durableId="1372145173">
    <w:abstractNumId w:val="24"/>
  </w:num>
  <w:num w:numId="26" w16cid:durableId="1726635215">
    <w:abstractNumId w:val="19"/>
  </w:num>
  <w:num w:numId="27" w16cid:durableId="685449120">
    <w:abstractNumId w:val="11"/>
  </w:num>
  <w:num w:numId="28" w16cid:durableId="445344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23"/>
    <w:rsid w:val="00000640"/>
    <w:rsid w:val="000111A2"/>
    <w:rsid w:val="0003306F"/>
    <w:rsid w:val="00041C5E"/>
    <w:rsid w:val="00055D7A"/>
    <w:rsid w:val="00085858"/>
    <w:rsid w:val="000A0D24"/>
    <w:rsid w:val="000D02A2"/>
    <w:rsid w:val="000D2135"/>
    <w:rsid w:val="000E3CC1"/>
    <w:rsid w:val="00100DD7"/>
    <w:rsid w:val="00137DFA"/>
    <w:rsid w:val="00184319"/>
    <w:rsid w:val="001E4A7F"/>
    <w:rsid w:val="00287FD8"/>
    <w:rsid w:val="003504DA"/>
    <w:rsid w:val="00414316"/>
    <w:rsid w:val="0045514F"/>
    <w:rsid w:val="00470356"/>
    <w:rsid w:val="00482C4A"/>
    <w:rsid w:val="004D1BA1"/>
    <w:rsid w:val="005A411D"/>
    <w:rsid w:val="006171DE"/>
    <w:rsid w:val="006B5530"/>
    <w:rsid w:val="007739F4"/>
    <w:rsid w:val="0080723E"/>
    <w:rsid w:val="008A10ED"/>
    <w:rsid w:val="008B6464"/>
    <w:rsid w:val="00967108"/>
    <w:rsid w:val="00997D47"/>
    <w:rsid w:val="009A5A31"/>
    <w:rsid w:val="00A71303"/>
    <w:rsid w:val="00A84268"/>
    <w:rsid w:val="00AD5169"/>
    <w:rsid w:val="00AE6703"/>
    <w:rsid w:val="00B11D3E"/>
    <w:rsid w:val="00B416AC"/>
    <w:rsid w:val="00B719A3"/>
    <w:rsid w:val="00BF3EF5"/>
    <w:rsid w:val="00C419D9"/>
    <w:rsid w:val="00CC0708"/>
    <w:rsid w:val="00CF0B14"/>
    <w:rsid w:val="00D75798"/>
    <w:rsid w:val="00D91171"/>
    <w:rsid w:val="00DB6CCC"/>
    <w:rsid w:val="00DD1423"/>
    <w:rsid w:val="00DF6197"/>
    <w:rsid w:val="00DF7A3B"/>
    <w:rsid w:val="00E01B93"/>
    <w:rsid w:val="00E168A2"/>
    <w:rsid w:val="00E630D0"/>
    <w:rsid w:val="00E83580"/>
    <w:rsid w:val="00E849A9"/>
    <w:rsid w:val="00EF1292"/>
    <w:rsid w:val="00F62884"/>
    <w:rsid w:val="00F67E39"/>
    <w:rsid w:val="00FD5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2738"/>
  <w14:defaultImageDpi w14:val="300"/>
  <w15:docId w15:val="{F7897EC8-4D4A-8A48-8097-54CBCC28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v1numerotation">
    <w:name w:val="niv 1 numerotation"/>
    <w:basedOn w:val="Normal"/>
    <w:rsid w:val="00DD1423"/>
    <w:pPr>
      <w:keepLines/>
      <w:tabs>
        <w:tab w:val="left" w:pos="567"/>
      </w:tabs>
      <w:autoSpaceDE w:val="0"/>
      <w:autoSpaceDN w:val="0"/>
      <w:adjustRightInd w:val="0"/>
      <w:spacing w:after="240"/>
      <w:ind w:left="567" w:hanging="567"/>
      <w:jc w:val="both"/>
    </w:pPr>
    <w:rPr>
      <w:rFonts w:ascii="Arial" w:eastAsia="Times New Roman" w:hAnsi="Arial" w:cs="Times New Roman"/>
      <w:sz w:val="22"/>
      <w:lang w:val="en-CA" w:eastAsia="fr-FR"/>
    </w:rPr>
  </w:style>
  <w:style w:type="paragraph" w:customStyle="1" w:styleId="clauseparagraphe">
    <w:name w:val="clause paragraphe"/>
    <w:basedOn w:val="Normal"/>
    <w:rsid w:val="0045514F"/>
    <w:pPr>
      <w:keepLines/>
      <w:autoSpaceDE w:val="0"/>
      <w:autoSpaceDN w:val="0"/>
      <w:adjustRightInd w:val="0"/>
      <w:spacing w:after="240"/>
      <w:jc w:val="both"/>
    </w:pPr>
    <w:rPr>
      <w:rFonts w:ascii="Arial" w:eastAsia="Times New Roman" w:hAnsi="Arial" w:cs="Times New Roman"/>
      <w:sz w:val="22"/>
      <w:lang w:val="en-CA" w:eastAsia="fr-FR"/>
    </w:rPr>
  </w:style>
  <w:style w:type="paragraph" w:styleId="NormalWeb">
    <w:name w:val="Normal (Web)"/>
    <w:basedOn w:val="Normal"/>
    <w:uiPriority w:val="99"/>
    <w:unhideWhenUsed/>
    <w:rsid w:val="0045514F"/>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137DFA"/>
    <w:pPr>
      <w:ind w:left="720"/>
      <w:contextualSpacing/>
    </w:pPr>
  </w:style>
  <w:style w:type="paragraph" w:customStyle="1" w:styleId="annexe">
    <w:name w:val="annexe"/>
    <w:basedOn w:val="Normal"/>
    <w:rsid w:val="00D91171"/>
    <w:pPr>
      <w:keepNext/>
      <w:keepLines/>
      <w:tabs>
        <w:tab w:val="left" w:pos="2835"/>
      </w:tabs>
      <w:autoSpaceDE w:val="0"/>
      <w:autoSpaceDN w:val="0"/>
      <w:adjustRightInd w:val="0"/>
      <w:spacing w:after="480"/>
      <w:ind w:left="2837" w:hanging="2837"/>
      <w:jc w:val="both"/>
      <w:outlineLvl w:val="2"/>
    </w:pPr>
    <w:rPr>
      <w:rFonts w:ascii="Arial" w:eastAsia="Times New Roman" w:hAnsi="Arial" w:cs="Times New Roman"/>
      <w:b/>
      <w:caps/>
      <w:sz w:val="22"/>
      <w:lang w:val="en-CA" w:eastAsia="fr-FR"/>
    </w:rPr>
  </w:style>
  <w:style w:type="paragraph" w:customStyle="1" w:styleId="article">
    <w:name w:val="article"/>
    <w:basedOn w:val="Normal"/>
    <w:rsid w:val="008B6464"/>
    <w:pPr>
      <w:keepNext/>
      <w:keepLines/>
      <w:tabs>
        <w:tab w:val="left" w:pos="1134"/>
      </w:tabs>
      <w:autoSpaceDE w:val="0"/>
      <w:autoSpaceDN w:val="0"/>
      <w:adjustRightInd w:val="0"/>
      <w:spacing w:before="120" w:after="240"/>
      <w:ind w:left="1134" w:hanging="1134"/>
      <w:jc w:val="both"/>
      <w:outlineLvl w:val="1"/>
    </w:pPr>
    <w:rPr>
      <w:rFonts w:ascii="Arial" w:eastAsia="Times New Roman" w:hAnsi="Arial" w:cs="Times New Roman"/>
      <w:b/>
      <w:bCs/>
      <w:smallCaps/>
      <w:sz w:val="22"/>
      <w:lang w:val="en-CA" w:eastAsia="fr-FR"/>
    </w:rPr>
  </w:style>
  <w:style w:type="paragraph" w:customStyle="1" w:styleId="clause">
    <w:name w:val="clause"/>
    <w:basedOn w:val="Normal"/>
    <w:rsid w:val="008B6464"/>
    <w:pPr>
      <w:keepNext/>
      <w:keepLines/>
      <w:tabs>
        <w:tab w:val="left" w:pos="1134"/>
      </w:tabs>
      <w:autoSpaceDE w:val="0"/>
      <w:autoSpaceDN w:val="0"/>
      <w:adjustRightInd w:val="0"/>
      <w:spacing w:before="120" w:after="240"/>
      <w:ind w:left="1134" w:hanging="1134"/>
      <w:jc w:val="both"/>
    </w:pPr>
    <w:rPr>
      <w:rFonts w:ascii="Arial" w:eastAsia="Times New Roman" w:hAnsi="Arial" w:cs="Times New Roman"/>
      <w:b/>
      <w:bCs/>
      <w:sz w:val="22"/>
      <w:lang w:val="en-CA" w:eastAsia="fr-FR"/>
    </w:rPr>
  </w:style>
  <w:style w:type="paragraph" w:customStyle="1" w:styleId="niv1paragraphe">
    <w:name w:val="niv 1 paragraphe"/>
    <w:basedOn w:val="Normal"/>
    <w:rsid w:val="008B6464"/>
    <w:pPr>
      <w:keepLines/>
      <w:autoSpaceDE w:val="0"/>
      <w:autoSpaceDN w:val="0"/>
      <w:adjustRightInd w:val="0"/>
      <w:spacing w:after="240"/>
      <w:ind w:left="567"/>
      <w:jc w:val="both"/>
    </w:pPr>
    <w:rPr>
      <w:rFonts w:ascii="Arial" w:eastAsia="Times New Roman" w:hAnsi="Arial" w:cs="Times New Roman"/>
      <w:sz w:val="22"/>
      <w:lang w:val="en-CA" w:eastAsia="fr-FR"/>
    </w:rPr>
  </w:style>
  <w:style w:type="paragraph" w:styleId="BodyTextIndent">
    <w:name w:val="Body Text Indent"/>
    <w:basedOn w:val="Normal"/>
    <w:link w:val="BodyTextIndentChar"/>
    <w:rsid w:val="000A0D24"/>
    <w:pPr>
      <w:tabs>
        <w:tab w:val="left" w:pos="-1440"/>
        <w:tab w:val="left" w:pos="-720"/>
        <w:tab w:val="left" w:pos="0"/>
        <w:tab w:val="left" w:pos="720"/>
        <w:tab w:val="left" w:pos="1440"/>
        <w:tab w:val="left" w:pos="1920"/>
        <w:tab w:val="left" w:pos="2160"/>
        <w:tab w:val="left" w:pos="2400"/>
      </w:tabs>
      <w:suppressAutoHyphens/>
      <w:ind w:left="1920" w:hanging="1920"/>
      <w:jc w:val="both"/>
    </w:pPr>
    <w:rPr>
      <w:rFonts w:ascii="Arial" w:eastAsia="Times New Roman" w:hAnsi="Arial" w:cs="Times New Roman"/>
      <w:spacing w:val="-2"/>
      <w:szCs w:val="20"/>
      <w:lang w:val="en-GB"/>
    </w:rPr>
  </w:style>
  <w:style w:type="character" w:customStyle="1" w:styleId="BodyTextIndentChar">
    <w:name w:val="Body Text Indent Char"/>
    <w:basedOn w:val="DefaultParagraphFont"/>
    <w:link w:val="BodyTextIndent"/>
    <w:rsid w:val="000A0D24"/>
    <w:rPr>
      <w:rFonts w:ascii="Arial" w:eastAsia="Times New Roman" w:hAnsi="Arial" w:cs="Times New Roman"/>
      <w:spacing w:val="-2"/>
      <w:szCs w:val="20"/>
      <w:lang w:val="en-GB"/>
    </w:rPr>
  </w:style>
  <w:style w:type="paragraph" w:styleId="BodyTextIndent2">
    <w:name w:val="Body Text Indent 2"/>
    <w:basedOn w:val="Normal"/>
    <w:link w:val="BodyTextIndent2Char"/>
    <w:rsid w:val="000A0D24"/>
    <w:pPr>
      <w:tabs>
        <w:tab w:val="num" w:pos="1080"/>
      </w:tabs>
      <w:ind w:left="720"/>
      <w:jc w:val="center"/>
    </w:pPr>
    <w:rPr>
      <w:rFonts w:ascii="Chalkboard" w:eastAsia="Times" w:hAnsi="Chalkboard" w:cs="Times New Roman"/>
      <w:sz w:val="144"/>
      <w:szCs w:val="20"/>
      <w:lang w:val="en-GB"/>
    </w:rPr>
  </w:style>
  <w:style w:type="character" w:customStyle="1" w:styleId="BodyTextIndent2Char">
    <w:name w:val="Body Text Indent 2 Char"/>
    <w:basedOn w:val="DefaultParagraphFont"/>
    <w:link w:val="BodyTextIndent2"/>
    <w:rsid w:val="000A0D24"/>
    <w:rPr>
      <w:rFonts w:ascii="Chalkboard" w:eastAsia="Times" w:hAnsi="Chalkboard" w:cs="Times New Roman"/>
      <w:sz w:val="144"/>
      <w:szCs w:val="20"/>
      <w:lang w:val="en-GB"/>
    </w:rPr>
  </w:style>
  <w:style w:type="paragraph" w:styleId="Caption">
    <w:name w:val="caption"/>
    <w:basedOn w:val="Normal"/>
    <w:next w:val="Normal"/>
    <w:qFormat/>
    <w:rsid w:val="000A0D24"/>
    <w:pPr>
      <w:jc w:val="center"/>
    </w:pPr>
    <w:rPr>
      <w:rFonts w:ascii="Chalkboard Bold" w:eastAsia="Times" w:hAnsi="Chalkboard Bold" w:cs="Times New Roman"/>
      <w:color w:val="000000"/>
      <w:sz w:val="36"/>
      <w:szCs w:val="20"/>
      <w:lang w:val="en-GB"/>
    </w:rPr>
  </w:style>
  <w:style w:type="paragraph" w:styleId="BalloonText">
    <w:name w:val="Balloon Text"/>
    <w:basedOn w:val="Normal"/>
    <w:link w:val="BalloonTextChar"/>
    <w:uiPriority w:val="99"/>
    <w:semiHidden/>
    <w:unhideWhenUsed/>
    <w:rsid w:val="000A0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D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7432">
      <w:bodyDiv w:val="1"/>
      <w:marLeft w:val="0"/>
      <w:marRight w:val="0"/>
      <w:marTop w:val="0"/>
      <w:marBottom w:val="0"/>
      <w:divBdr>
        <w:top w:val="none" w:sz="0" w:space="0" w:color="auto"/>
        <w:left w:val="none" w:sz="0" w:space="0" w:color="auto"/>
        <w:bottom w:val="none" w:sz="0" w:space="0" w:color="auto"/>
        <w:right w:val="none" w:sz="0" w:space="0" w:color="auto"/>
      </w:divBdr>
      <w:divsChild>
        <w:div w:id="1923685495">
          <w:marLeft w:val="0"/>
          <w:marRight w:val="0"/>
          <w:marTop w:val="0"/>
          <w:marBottom w:val="0"/>
          <w:divBdr>
            <w:top w:val="none" w:sz="0" w:space="0" w:color="auto"/>
            <w:left w:val="none" w:sz="0" w:space="0" w:color="auto"/>
            <w:bottom w:val="none" w:sz="0" w:space="0" w:color="auto"/>
            <w:right w:val="none" w:sz="0" w:space="0" w:color="auto"/>
          </w:divBdr>
          <w:divsChild>
            <w:div w:id="455486156">
              <w:marLeft w:val="0"/>
              <w:marRight w:val="0"/>
              <w:marTop w:val="0"/>
              <w:marBottom w:val="0"/>
              <w:divBdr>
                <w:top w:val="none" w:sz="0" w:space="0" w:color="auto"/>
                <w:left w:val="none" w:sz="0" w:space="0" w:color="auto"/>
                <w:bottom w:val="none" w:sz="0" w:space="0" w:color="auto"/>
                <w:right w:val="none" w:sz="0" w:space="0" w:color="auto"/>
              </w:divBdr>
              <w:divsChild>
                <w:div w:id="9407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9096">
      <w:bodyDiv w:val="1"/>
      <w:marLeft w:val="0"/>
      <w:marRight w:val="0"/>
      <w:marTop w:val="0"/>
      <w:marBottom w:val="0"/>
      <w:divBdr>
        <w:top w:val="none" w:sz="0" w:space="0" w:color="auto"/>
        <w:left w:val="none" w:sz="0" w:space="0" w:color="auto"/>
        <w:bottom w:val="none" w:sz="0" w:space="0" w:color="auto"/>
        <w:right w:val="none" w:sz="0" w:space="0" w:color="auto"/>
      </w:divBdr>
      <w:divsChild>
        <w:div w:id="1686201649">
          <w:marLeft w:val="0"/>
          <w:marRight w:val="0"/>
          <w:marTop w:val="0"/>
          <w:marBottom w:val="0"/>
          <w:divBdr>
            <w:top w:val="none" w:sz="0" w:space="0" w:color="auto"/>
            <w:left w:val="none" w:sz="0" w:space="0" w:color="auto"/>
            <w:bottom w:val="none" w:sz="0" w:space="0" w:color="auto"/>
            <w:right w:val="none" w:sz="0" w:space="0" w:color="auto"/>
          </w:divBdr>
          <w:divsChild>
            <w:div w:id="396393480">
              <w:marLeft w:val="0"/>
              <w:marRight w:val="0"/>
              <w:marTop w:val="0"/>
              <w:marBottom w:val="0"/>
              <w:divBdr>
                <w:top w:val="none" w:sz="0" w:space="0" w:color="auto"/>
                <w:left w:val="none" w:sz="0" w:space="0" w:color="auto"/>
                <w:bottom w:val="none" w:sz="0" w:space="0" w:color="auto"/>
                <w:right w:val="none" w:sz="0" w:space="0" w:color="auto"/>
              </w:divBdr>
              <w:divsChild>
                <w:div w:id="19311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862">
      <w:bodyDiv w:val="1"/>
      <w:marLeft w:val="0"/>
      <w:marRight w:val="0"/>
      <w:marTop w:val="0"/>
      <w:marBottom w:val="0"/>
      <w:divBdr>
        <w:top w:val="none" w:sz="0" w:space="0" w:color="auto"/>
        <w:left w:val="none" w:sz="0" w:space="0" w:color="auto"/>
        <w:bottom w:val="none" w:sz="0" w:space="0" w:color="auto"/>
        <w:right w:val="none" w:sz="0" w:space="0" w:color="auto"/>
      </w:divBdr>
      <w:divsChild>
        <w:div w:id="1255675609">
          <w:marLeft w:val="0"/>
          <w:marRight w:val="0"/>
          <w:marTop w:val="0"/>
          <w:marBottom w:val="0"/>
          <w:divBdr>
            <w:top w:val="none" w:sz="0" w:space="0" w:color="auto"/>
            <w:left w:val="none" w:sz="0" w:space="0" w:color="auto"/>
            <w:bottom w:val="none" w:sz="0" w:space="0" w:color="auto"/>
            <w:right w:val="none" w:sz="0" w:space="0" w:color="auto"/>
          </w:divBdr>
          <w:divsChild>
            <w:div w:id="877552051">
              <w:marLeft w:val="0"/>
              <w:marRight w:val="0"/>
              <w:marTop w:val="0"/>
              <w:marBottom w:val="0"/>
              <w:divBdr>
                <w:top w:val="none" w:sz="0" w:space="0" w:color="auto"/>
                <w:left w:val="none" w:sz="0" w:space="0" w:color="auto"/>
                <w:bottom w:val="none" w:sz="0" w:space="0" w:color="auto"/>
                <w:right w:val="none" w:sz="0" w:space="0" w:color="auto"/>
              </w:divBdr>
              <w:divsChild>
                <w:div w:id="1728335835">
                  <w:marLeft w:val="0"/>
                  <w:marRight w:val="0"/>
                  <w:marTop w:val="0"/>
                  <w:marBottom w:val="0"/>
                  <w:divBdr>
                    <w:top w:val="none" w:sz="0" w:space="0" w:color="auto"/>
                    <w:left w:val="none" w:sz="0" w:space="0" w:color="auto"/>
                    <w:bottom w:val="none" w:sz="0" w:space="0" w:color="auto"/>
                    <w:right w:val="none" w:sz="0" w:space="0" w:color="auto"/>
                  </w:divBdr>
                </w:div>
              </w:divsChild>
            </w:div>
            <w:div w:id="1914658117">
              <w:marLeft w:val="0"/>
              <w:marRight w:val="0"/>
              <w:marTop w:val="0"/>
              <w:marBottom w:val="0"/>
              <w:divBdr>
                <w:top w:val="none" w:sz="0" w:space="0" w:color="auto"/>
                <w:left w:val="none" w:sz="0" w:space="0" w:color="auto"/>
                <w:bottom w:val="none" w:sz="0" w:space="0" w:color="auto"/>
                <w:right w:val="none" w:sz="0" w:space="0" w:color="auto"/>
              </w:divBdr>
              <w:divsChild>
                <w:div w:id="1141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2877">
          <w:marLeft w:val="0"/>
          <w:marRight w:val="0"/>
          <w:marTop w:val="0"/>
          <w:marBottom w:val="0"/>
          <w:divBdr>
            <w:top w:val="none" w:sz="0" w:space="0" w:color="auto"/>
            <w:left w:val="none" w:sz="0" w:space="0" w:color="auto"/>
            <w:bottom w:val="none" w:sz="0" w:space="0" w:color="auto"/>
            <w:right w:val="none" w:sz="0" w:space="0" w:color="auto"/>
          </w:divBdr>
          <w:divsChild>
            <w:div w:id="892346666">
              <w:marLeft w:val="0"/>
              <w:marRight w:val="0"/>
              <w:marTop w:val="0"/>
              <w:marBottom w:val="0"/>
              <w:divBdr>
                <w:top w:val="none" w:sz="0" w:space="0" w:color="auto"/>
                <w:left w:val="none" w:sz="0" w:space="0" w:color="auto"/>
                <w:bottom w:val="none" w:sz="0" w:space="0" w:color="auto"/>
                <w:right w:val="none" w:sz="0" w:space="0" w:color="auto"/>
              </w:divBdr>
              <w:divsChild>
                <w:div w:id="1615936991">
                  <w:marLeft w:val="0"/>
                  <w:marRight w:val="0"/>
                  <w:marTop w:val="0"/>
                  <w:marBottom w:val="0"/>
                  <w:divBdr>
                    <w:top w:val="none" w:sz="0" w:space="0" w:color="auto"/>
                    <w:left w:val="none" w:sz="0" w:space="0" w:color="auto"/>
                    <w:bottom w:val="none" w:sz="0" w:space="0" w:color="auto"/>
                    <w:right w:val="none" w:sz="0" w:space="0" w:color="auto"/>
                  </w:divBdr>
                </w:div>
              </w:divsChild>
            </w:div>
            <w:div w:id="1273393127">
              <w:marLeft w:val="0"/>
              <w:marRight w:val="0"/>
              <w:marTop w:val="0"/>
              <w:marBottom w:val="0"/>
              <w:divBdr>
                <w:top w:val="none" w:sz="0" w:space="0" w:color="auto"/>
                <w:left w:val="none" w:sz="0" w:space="0" w:color="auto"/>
                <w:bottom w:val="none" w:sz="0" w:space="0" w:color="auto"/>
                <w:right w:val="none" w:sz="0" w:space="0" w:color="auto"/>
              </w:divBdr>
              <w:divsChild>
                <w:div w:id="16608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4177">
          <w:marLeft w:val="0"/>
          <w:marRight w:val="0"/>
          <w:marTop w:val="0"/>
          <w:marBottom w:val="0"/>
          <w:divBdr>
            <w:top w:val="none" w:sz="0" w:space="0" w:color="auto"/>
            <w:left w:val="none" w:sz="0" w:space="0" w:color="auto"/>
            <w:bottom w:val="none" w:sz="0" w:space="0" w:color="auto"/>
            <w:right w:val="none" w:sz="0" w:space="0" w:color="auto"/>
          </w:divBdr>
          <w:divsChild>
            <w:div w:id="1245335600">
              <w:marLeft w:val="0"/>
              <w:marRight w:val="0"/>
              <w:marTop w:val="0"/>
              <w:marBottom w:val="0"/>
              <w:divBdr>
                <w:top w:val="none" w:sz="0" w:space="0" w:color="auto"/>
                <w:left w:val="none" w:sz="0" w:space="0" w:color="auto"/>
                <w:bottom w:val="none" w:sz="0" w:space="0" w:color="auto"/>
                <w:right w:val="none" w:sz="0" w:space="0" w:color="auto"/>
              </w:divBdr>
              <w:divsChild>
                <w:div w:id="1232428164">
                  <w:marLeft w:val="0"/>
                  <w:marRight w:val="0"/>
                  <w:marTop w:val="0"/>
                  <w:marBottom w:val="0"/>
                  <w:divBdr>
                    <w:top w:val="none" w:sz="0" w:space="0" w:color="auto"/>
                    <w:left w:val="none" w:sz="0" w:space="0" w:color="auto"/>
                    <w:bottom w:val="none" w:sz="0" w:space="0" w:color="auto"/>
                    <w:right w:val="none" w:sz="0" w:space="0" w:color="auto"/>
                  </w:divBdr>
                </w:div>
              </w:divsChild>
            </w:div>
            <w:div w:id="1319110085">
              <w:marLeft w:val="0"/>
              <w:marRight w:val="0"/>
              <w:marTop w:val="0"/>
              <w:marBottom w:val="0"/>
              <w:divBdr>
                <w:top w:val="none" w:sz="0" w:space="0" w:color="auto"/>
                <w:left w:val="none" w:sz="0" w:space="0" w:color="auto"/>
                <w:bottom w:val="none" w:sz="0" w:space="0" w:color="auto"/>
                <w:right w:val="none" w:sz="0" w:space="0" w:color="auto"/>
              </w:divBdr>
              <w:divsChild>
                <w:div w:id="14534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01117">
      <w:bodyDiv w:val="1"/>
      <w:marLeft w:val="0"/>
      <w:marRight w:val="0"/>
      <w:marTop w:val="0"/>
      <w:marBottom w:val="0"/>
      <w:divBdr>
        <w:top w:val="none" w:sz="0" w:space="0" w:color="auto"/>
        <w:left w:val="none" w:sz="0" w:space="0" w:color="auto"/>
        <w:bottom w:val="none" w:sz="0" w:space="0" w:color="auto"/>
        <w:right w:val="none" w:sz="0" w:space="0" w:color="auto"/>
      </w:divBdr>
      <w:divsChild>
        <w:div w:id="1699500593">
          <w:marLeft w:val="0"/>
          <w:marRight w:val="0"/>
          <w:marTop w:val="0"/>
          <w:marBottom w:val="0"/>
          <w:divBdr>
            <w:top w:val="none" w:sz="0" w:space="0" w:color="auto"/>
            <w:left w:val="none" w:sz="0" w:space="0" w:color="auto"/>
            <w:bottom w:val="none" w:sz="0" w:space="0" w:color="auto"/>
            <w:right w:val="none" w:sz="0" w:space="0" w:color="auto"/>
          </w:divBdr>
          <w:divsChild>
            <w:div w:id="421530755">
              <w:marLeft w:val="0"/>
              <w:marRight w:val="0"/>
              <w:marTop w:val="0"/>
              <w:marBottom w:val="0"/>
              <w:divBdr>
                <w:top w:val="none" w:sz="0" w:space="0" w:color="auto"/>
                <w:left w:val="none" w:sz="0" w:space="0" w:color="auto"/>
                <w:bottom w:val="none" w:sz="0" w:space="0" w:color="auto"/>
                <w:right w:val="none" w:sz="0" w:space="0" w:color="auto"/>
              </w:divBdr>
              <w:divsChild>
                <w:div w:id="53965783">
                  <w:marLeft w:val="0"/>
                  <w:marRight w:val="0"/>
                  <w:marTop w:val="0"/>
                  <w:marBottom w:val="0"/>
                  <w:divBdr>
                    <w:top w:val="none" w:sz="0" w:space="0" w:color="auto"/>
                    <w:left w:val="none" w:sz="0" w:space="0" w:color="auto"/>
                    <w:bottom w:val="none" w:sz="0" w:space="0" w:color="auto"/>
                    <w:right w:val="none" w:sz="0" w:space="0" w:color="auto"/>
                  </w:divBdr>
                </w:div>
              </w:divsChild>
            </w:div>
            <w:div w:id="1628926991">
              <w:marLeft w:val="0"/>
              <w:marRight w:val="0"/>
              <w:marTop w:val="0"/>
              <w:marBottom w:val="0"/>
              <w:divBdr>
                <w:top w:val="none" w:sz="0" w:space="0" w:color="auto"/>
                <w:left w:val="none" w:sz="0" w:space="0" w:color="auto"/>
                <w:bottom w:val="none" w:sz="0" w:space="0" w:color="auto"/>
                <w:right w:val="none" w:sz="0" w:space="0" w:color="auto"/>
              </w:divBdr>
              <w:divsChild>
                <w:div w:id="282272">
                  <w:marLeft w:val="0"/>
                  <w:marRight w:val="0"/>
                  <w:marTop w:val="0"/>
                  <w:marBottom w:val="0"/>
                  <w:divBdr>
                    <w:top w:val="none" w:sz="0" w:space="0" w:color="auto"/>
                    <w:left w:val="none" w:sz="0" w:space="0" w:color="auto"/>
                    <w:bottom w:val="none" w:sz="0" w:space="0" w:color="auto"/>
                    <w:right w:val="none" w:sz="0" w:space="0" w:color="auto"/>
                  </w:divBdr>
                </w:div>
              </w:divsChild>
            </w:div>
            <w:div w:id="1673491385">
              <w:marLeft w:val="0"/>
              <w:marRight w:val="0"/>
              <w:marTop w:val="0"/>
              <w:marBottom w:val="0"/>
              <w:divBdr>
                <w:top w:val="none" w:sz="0" w:space="0" w:color="auto"/>
                <w:left w:val="none" w:sz="0" w:space="0" w:color="auto"/>
                <w:bottom w:val="none" w:sz="0" w:space="0" w:color="auto"/>
                <w:right w:val="none" w:sz="0" w:space="0" w:color="auto"/>
              </w:divBdr>
              <w:divsChild>
                <w:div w:id="417557294">
                  <w:marLeft w:val="0"/>
                  <w:marRight w:val="0"/>
                  <w:marTop w:val="0"/>
                  <w:marBottom w:val="0"/>
                  <w:divBdr>
                    <w:top w:val="none" w:sz="0" w:space="0" w:color="auto"/>
                    <w:left w:val="none" w:sz="0" w:space="0" w:color="auto"/>
                    <w:bottom w:val="none" w:sz="0" w:space="0" w:color="auto"/>
                    <w:right w:val="none" w:sz="0" w:space="0" w:color="auto"/>
                  </w:divBdr>
                </w:div>
              </w:divsChild>
            </w:div>
            <w:div w:id="1891727895">
              <w:marLeft w:val="0"/>
              <w:marRight w:val="0"/>
              <w:marTop w:val="0"/>
              <w:marBottom w:val="0"/>
              <w:divBdr>
                <w:top w:val="none" w:sz="0" w:space="0" w:color="auto"/>
                <w:left w:val="none" w:sz="0" w:space="0" w:color="auto"/>
                <w:bottom w:val="none" w:sz="0" w:space="0" w:color="auto"/>
                <w:right w:val="none" w:sz="0" w:space="0" w:color="auto"/>
              </w:divBdr>
              <w:divsChild>
                <w:div w:id="1027563977">
                  <w:marLeft w:val="0"/>
                  <w:marRight w:val="0"/>
                  <w:marTop w:val="0"/>
                  <w:marBottom w:val="0"/>
                  <w:divBdr>
                    <w:top w:val="none" w:sz="0" w:space="0" w:color="auto"/>
                    <w:left w:val="none" w:sz="0" w:space="0" w:color="auto"/>
                    <w:bottom w:val="none" w:sz="0" w:space="0" w:color="auto"/>
                    <w:right w:val="none" w:sz="0" w:space="0" w:color="auto"/>
                  </w:divBdr>
                </w:div>
              </w:divsChild>
            </w:div>
            <w:div w:id="678897089">
              <w:marLeft w:val="0"/>
              <w:marRight w:val="0"/>
              <w:marTop w:val="0"/>
              <w:marBottom w:val="0"/>
              <w:divBdr>
                <w:top w:val="none" w:sz="0" w:space="0" w:color="auto"/>
                <w:left w:val="none" w:sz="0" w:space="0" w:color="auto"/>
                <w:bottom w:val="none" w:sz="0" w:space="0" w:color="auto"/>
                <w:right w:val="none" w:sz="0" w:space="0" w:color="auto"/>
              </w:divBdr>
              <w:divsChild>
                <w:div w:id="7540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4702">
          <w:marLeft w:val="0"/>
          <w:marRight w:val="0"/>
          <w:marTop w:val="0"/>
          <w:marBottom w:val="0"/>
          <w:divBdr>
            <w:top w:val="none" w:sz="0" w:space="0" w:color="auto"/>
            <w:left w:val="none" w:sz="0" w:space="0" w:color="auto"/>
            <w:bottom w:val="none" w:sz="0" w:space="0" w:color="auto"/>
            <w:right w:val="none" w:sz="0" w:space="0" w:color="auto"/>
          </w:divBdr>
          <w:divsChild>
            <w:div w:id="1192183777">
              <w:marLeft w:val="0"/>
              <w:marRight w:val="0"/>
              <w:marTop w:val="0"/>
              <w:marBottom w:val="0"/>
              <w:divBdr>
                <w:top w:val="none" w:sz="0" w:space="0" w:color="auto"/>
                <w:left w:val="none" w:sz="0" w:space="0" w:color="auto"/>
                <w:bottom w:val="none" w:sz="0" w:space="0" w:color="auto"/>
                <w:right w:val="none" w:sz="0" w:space="0" w:color="auto"/>
              </w:divBdr>
              <w:divsChild>
                <w:div w:id="692220265">
                  <w:marLeft w:val="0"/>
                  <w:marRight w:val="0"/>
                  <w:marTop w:val="0"/>
                  <w:marBottom w:val="0"/>
                  <w:divBdr>
                    <w:top w:val="none" w:sz="0" w:space="0" w:color="auto"/>
                    <w:left w:val="none" w:sz="0" w:space="0" w:color="auto"/>
                    <w:bottom w:val="none" w:sz="0" w:space="0" w:color="auto"/>
                    <w:right w:val="none" w:sz="0" w:space="0" w:color="auto"/>
                  </w:divBdr>
                  <w:divsChild>
                    <w:div w:id="2093744299">
                      <w:marLeft w:val="0"/>
                      <w:marRight w:val="0"/>
                      <w:marTop w:val="0"/>
                      <w:marBottom w:val="0"/>
                      <w:divBdr>
                        <w:top w:val="none" w:sz="0" w:space="0" w:color="auto"/>
                        <w:left w:val="none" w:sz="0" w:space="0" w:color="auto"/>
                        <w:bottom w:val="none" w:sz="0" w:space="0" w:color="auto"/>
                        <w:right w:val="none" w:sz="0" w:space="0" w:color="auto"/>
                      </w:divBdr>
                      <w:divsChild>
                        <w:div w:id="10155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4366">
                  <w:marLeft w:val="0"/>
                  <w:marRight w:val="0"/>
                  <w:marTop w:val="0"/>
                  <w:marBottom w:val="0"/>
                  <w:divBdr>
                    <w:top w:val="none" w:sz="0" w:space="0" w:color="auto"/>
                    <w:left w:val="none" w:sz="0" w:space="0" w:color="auto"/>
                    <w:bottom w:val="none" w:sz="0" w:space="0" w:color="auto"/>
                    <w:right w:val="none" w:sz="0" w:space="0" w:color="auto"/>
                  </w:divBdr>
                  <w:divsChild>
                    <w:div w:id="74791299">
                      <w:marLeft w:val="0"/>
                      <w:marRight w:val="0"/>
                      <w:marTop w:val="0"/>
                      <w:marBottom w:val="0"/>
                      <w:divBdr>
                        <w:top w:val="none" w:sz="0" w:space="0" w:color="auto"/>
                        <w:left w:val="none" w:sz="0" w:space="0" w:color="auto"/>
                        <w:bottom w:val="none" w:sz="0" w:space="0" w:color="auto"/>
                        <w:right w:val="none" w:sz="0" w:space="0" w:color="auto"/>
                      </w:divBdr>
                      <w:divsChild>
                        <w:div w:id="16328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1116">
                  <w:marLeft w:val="0"/>
                  <w:marRight w:val="0"/>
                  <w:marTop w:val="0"/>
                  <w:marBottom w:val="0"/>
                  <w:divBdr>
                    <w:top w:val="none" w:sz="0" w:space="0" w:color="auto"/>
                    <w:left w:val="none" w:sz="0" w:space="0" w:color="auto"/>
                    <w:bottom w:val="none" w:sz="0" w:space="0" w:color="auto"/>
                    <w:right w:val="none" w:sz="0" w:space="0" w:color="auto"/>
                  </w:divBdr>
                  <w:divsChild>
                    <w:div w:id="758450190">
                      <w:marLeft w:val="0"/>
                      <w:marRight w:val="0"/>
                      <w:marTop w:val="0"/>
                      <w:marBottom w:val="0"/>
                      <w:divBdr>
                        <w:top w:val="none" w:sz="0" w:space="0" w:color="auto"/>
                        <w:left w:val="none" w:sz="0" w:space="0" w:color="auto"/>
                        <w:bottom w:val="none" w:sz="0" w:space="0" w:color="auto"/>
                        <w:right w:val="none" w:sz="0" w:space="0" w:color="auto"/>
                      </w:divBdr>
                      <w:divsChild>
                        <w:div w:id="8331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495">
                  <w:marLeft w:val="0"/>
                  <w:marRight w:val="0"/>
                  <w:marTop w:val="0"/>
                  <w:marBottom w:val="0"/>
                  <w:divBdr>
                    <w:top w:val="none" w:sz="0" w:space="0" w:color="auto"/>
                    <w:left w:val="none" w:sz="0" w:space="0" w:color="auto"/>
                    <w:bottom w:val="none" w:sz="0" w:space="0" w:color="auto"/>
                    <w:right w:val="none" w:sz="0" w:space="0" w:color="auto"/>
                  </w:divBdr>
                  <w:divsChild>
                    <w:div w:id="1971394208">
                      <w:marLeft w:val="0"/>
                      <w:marRight w:val="0"/>
                      <w:marTop w:val="0"/>
                      <w:marBottom w:val="0"/>
                      <w:divBdr>
                        <w:top w:val="none" w:sz="0" w:space="0" w:color="auto"/>
                        <w:left w:val="none" w:sz="0" w:space="0" w:color="auto"/>
                        <w:bottom w:val="none" w:sz="0" w:space="0" w:color="auto"/>
                        <w:right w:val="none" w:sz="0" w:space="0" w:color="auto"/>
                      </w:divBdr>
                      <w:divsChild>
                        <w:div w:id="15961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381">
                  <w:marLeft w:val="0"/>
                  <w:marRight w:val="0"/>
                  <w:marTop w:val="0"/>
                  <w:marBottom w:val="0"/>
                  <w:divBdr>
                    <w:top w:val="none" w:sz="0" w:space="0" w:color="auto"/>
                    <w:left w:val="none" w:sz="0" w:space="0" w:color="auto"/>
                    <w:bottom w:val="none" w:sz="0" w:space="0" w:color="auto"/>
                    <w:right w:val="none" w:sz="0" w:space="0" w:color="auto"/>
                  </w:divBdr>
                  <w:divsChild>
                    <w:div w:id="407966090">
                      <w:marLeft w:val="0"/>
                      <w:marRight w:val="0"/>
                      <w:marTop w:val="0"/>
                      <w:marBottom w:val="0"/>
                      <w:divBdr>
                        <w:top w:val="none" w:sz="0" w:space="0" w:color="auto"/>
                        <w:left w:val="none" w:sz="0" w:space="0" w:color="auto"/>
                        <w:bottom w:val="none" w:sz="0" w:space="0" w:color="auto"/>
                        <w:right w:val="none" w:sz="0" w:space="0" w:color="auto"/>
                      </w:divBdr>
                      <w:divsChild>
                        <w:div w:id="15528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368">
                  <w:marLeft w:val="0"/>
                  <w:marRight w:val="0"/>
                  <w:marTop w:val="0"/>
                  <w:marBottom w:val="0"/>
                  <w:divBdr>
                    <w:top w:val="none" w:sz="0" w:space="0" w:color="auto"/>
                    <w:left w:val="none" w:sz="0" w:space="0" w:color="auto"/>
                    <w:bottom w:val="none" w:sz="0" w:space="0" w:color="auto"/>
                    <w:right w:val="none" w:sz="0" w:space="0" w:color="auto"/>
                  </w:divBdr>
                  <w:divsChild>
                    <w:div w:id="1121412762">
                      <w:marLeft w:val="0"/>
                      <w:marRight w:val="0"/>
                      <w:marTop w:val="0"/>
                      <w:marBottom w:val="0"/>
                      <w:divBdr>
                        <w:top w:val="none" w:sz="0" w:space="0" w:color="auto"/>
                        <w:left w:val="none" w:sz="0" w:space="0" w:color="auto"/>
                        <w:bottom w:val="none" w:sz="0" w:space="0" w:color="auto"/>
                        <w:right w:val="none" w:sz="0" w:space="0" w:color="auto"/>
                      </w:divBdr>
                      <w:divsChild>
                        <w:div w:id="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4432">
                  <w:marLeft w:val="0"/>
                  <w:marRight w:val="0"/>
                  <w:marTop w:val="0"/>
                  <w:marBottom w:val="0"/>
                  <w:divBdr>
                    <w:top w:val="none" w:sz="0" w:space="0" w:color="auto"/>
                    <w:left w:val="none" w:sz="0" w:space="0" w:color="auto"/>
                    <w:bottom w:val="none" w:sz="0" w:space="0" w:color="auto"/>
                    <w:right w:val="none" w:sz="0" w:space="0" w:color="auto"/>
                  </w:divBdr>
                  <w:divsChild>
                    <w:div w:id="2036037244">
                      <w:marLeft w:val="0"/>
                      <w:marRight w:val="0"/>
                      <w:marTop w:val="0"/>
                      <w:marBottom w:val="0"/>
                      <w:divBdr>
                        <w:top w:val="none" w:sz="0" w:space="0" w:color="auto"/>
                        <w:left w:val="none" w:sz="0" w:space="0" w:color="auto"/>
                        <w:bottom w:val="none" w:sz="0" w:space="0" w:color="auto"/>
                        <w:right w:val="none" w:sz="0" w:space="0" w:color="auto"/>
                      </w:divBdr>
                      <w:divsChild>
                        <w:div w:id="11810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2750">
                  <w:marLeft w:val="0"/>
                  <w:marRight w:val="0"/>
                  <w:marTop w:val="0"/>
                  <w:marBottom w:val="0"/>
                  <w:divBdr>
                    <w:top w:val="none" w:sz="0" w:space="0" w:color="auto"/>
                    <w:left w:val="none" w:sz="0" w:space="0" w:color="auto"/>
                    <w:bottom w:val="none" w:sz="0" w:space="0" w:color="auto"/>
                    <w:right w:val="none" w:sz="0" w:space="0" w:color="auto"/>
                  </w:divBdr>
                  <w:divsChild>
                    <w:div w:id="179469358">
                      <w:marLeft w:val="0"/>
                      <w:marRight w:val="0"/>
                      <w:marTop w:val="0"/>
                      <w:marBottom w:val="0"/>
                      <w:divBdr>
                        <w:top w:val="none" w:sz="0" w:space="0" w:color="auto"/>
                        <w:left w:val="none" w:sz="0" w:space="0" w:color="auto"/>
                        <w:bottom w:val="none" w:sz="0" w:space="0" w:color="auto"/>
                        <w:right w:val="none" w:sz="0" w:space="0" w:color="auto"/>
                      </w:divBdr>
                      <w:divsChild>
                        <w:div w:id="1646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5220">
              <w:marLeft w:val="0"/>
              <w:marRight w:val="0"/>
              <w:marTop w:val="0"/>
              <w:marBottom w:val="0"/>
              <w:divBdr>
                <w:top w:val="none" w:sz="0" w:space="0" w:color="auto"/>
                <w:left w:val="none" w:sz="0" w:space="0" w:color="auto"/>
                <w:bottom w:val="none" w:sz="0" w:space="0" w:color="auto"/>
                <w:right w:val="none" w:sz="0" w:space="0" w:color="auto"/>
              </w:divBdr>
              <w:divsChild>
                <w:div w:id="366566679">
                  <w:marLeft w:val="0"/>
                  <w:marRight w:val="0"/>
                  <w:marTop w:val="0"/>
                  <w:marBottom w:val="0"/>
                  <w:divBdr>
                    <w:top w:val="none" w:sz="0" w:space="0" w:color="auto"/>
                    <w:left w:val="none" w:sz="0" w:space="0" w:color="auto"/>
                    <w:bottom w:val="none" w:sz="0" w:space="0" w:color="auto"/>
                    <w:right w:val="none" w:sz="0" w:space="0" w:color="auto"/>
                  </w:divBdr>
                </w:div>
              </w:divsChild>
            </w:div>
            <w:div w:id="1276518276">
              <w:marLeft w:val="0"/>
              <w:marRight w:val="0"/>
              <w:marTop w:val="0"/>
              <w:marBottom w:val="0"/>
              <w:divBdr>
                <w:top w:val="none" w:sz="0" w:space="0" w:color="auto"/>
                <w:left w:val="none" w:sz="0" w:space="0" w:color="auto"/>
                <w:bottom w:val="none" w:sz="0" w:space="0" w:color="auto"/>
                <w:right w:val="none" w:sz="0" w:space="0" w:color="auto"/>
              </w:divBdr>
              <w:divsChild>
                <w:div w:id="2070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000">
          <w:marLeft w:val="0"/>
          <w:marRight w:val="0"/>
          <w:marTop w:val="0"/>
          <w:marBottom w:val="0"/>
          <w:divBdr>
            <w:top w:val="none" w:sz="0" w:space="0" w:color="auto"/>
            <w:left w:val="none" w:sz="0" w:space="0" w:color="auto"/>
            <w:bottom w:val="none" w:sz="0" w:space="0" w:color="auto"/>
            <w:right w:val="none" w:sz="0" w:space="0" w:color="auto"/>
          </w:divBdr>
          <w:divsChild>
            <w:div w:id="1029798596">
              <w:marLeft w:val="0"/>
              <w:marRight w:val="0"/>
              <w:marTop w:val="0"/>
              <w:marBottom w:val="0"/>
              <w:divBdr>
                <w:top w:val="none" w:sz="0" w:space="0" w:color="auto"/>
                <w:left w:val="none" w:sz="0" w:space="0" w:color="auto"/>
                <w:bottom w:val="none" w:sz="0" w:space="0" w:color="auto"/>
                <w:right w:val="none" w:sz="0" w:space="0" w:color="auto"/>
              </w:divBdr>
              <w:divsChild>
                <w:div w:id="249777200">
                  <w:marLeft w:val="0"/>
                  <w:marRight w:val="0"/>
                  <w:marTop w:val="0"/>
                  <w:marBottom w:val="0"/>
                  <w:divBdr>
                    <w:top w:val="none" w:sz="0" w:space="0" w:color="auto"/>
                    <w:left w:val="none" w:sz="0" w:space="0" w:color="auto"/>
                    <w:bottom w:val="none" w:sz="0" w:space="0" w:color="auto"/>
                    <w:right w:val="none" w:sz="0" w:space="0" w:color="auto"/>
                  </w:divBdr>
                  <w:divsChild>
                    <w:div w:id="686905721">
                      <w:marLeft w:val="0"/>
                      <w:marRight w:val="0"/>
                      <w:marTop w:val="0"/>
                      <w:marBottom w:val="0"/>
                      <w:divBdr>
                        <w:top w:val="none" w:sz="0" w:space="0" w:color="auto"/>
                        <w:left w:val="none" w:sz="0" w:space="0" w:color="auto"/>
                        <w:bottom w:val="none" w:sz="0" w:space="0" w:color="auto"/>
                        <w:right w:val="none" w:sz="0" w:space="0" w:color="auto"/>
                      </w:divBdr>
                    </w:div>
                  </w:divsChild>
                </w:div>
                <w:div w:id="1807311689">
                  <w:marLeft w:val="0"/>
                  <w:marRight w:val="0"/>
                  <w:marTop w:val="0"/>
                  <w:marBottom w:val="0"/>
                  <w:divBdr>
                    <w:top w:val="none" w:sz="0" w:space="0" w:color="auto"/>
                    <w:left w:val="none" w:sz="0" w:space="0" w:color="auto"/>
                    <w:bottom w:val="none" w:sz="0" w:space="0" w:color="auto"/>
                    <w:right w:val="none" w:sz="0" w:space="0" w:color="auto"/>
                  </w:divBdr>
                  <w:divsChild>
                    <w:div w:id="2099279443">
                      <w:marLeft w:val="0"/>
                      <w:marRight w:val="0"/>
                      <w:marTop w:val="0"/>
                      <w:marBottom w:val="0"/>
                      <w:divBdr>
                        <w:top w:val="none" w:sz="0" w:space="0" w:color="auto"/>
                        <w:left w:val="none" w:sz="0" w:space="0" w:color="auto"/>
                        <w:bottom w:val="none" w:sz="0" w:space="0" w:color="auto"/>
                        <w:right w:val="none" w:sz="0" w:space="0" w:color="auto"/>
                      </w:divBdr>
                    </w:div>
                  </w:divsChild>
                </w:div>
                <w:div w:id="1656033511">
                  <w:marLeft w:val="0"/>
                  <w:marRight w:val="0"/>
                  <w:marTop w:val="0"/>
                  <w:marBottom w:val="0"/>
                  <w:divBdr>
                    <w:top w:val="none" w:sz="0" w:space="0" w:color="auto"/>
                    <w:left w:val="none" w:sz="0" w:space="0" w:color="auto"/>
                    <w:bottom w:val="none" w:sz="0" w:space="0" w:color="auto"/>
                    <w:right w:val="none" w:sz="0" w:space="0" w:color="auto"/>
                  </w:divBdr>
                  <w:divsChild>
                    <w:div w:id="323316806">
                      <w:marLeft w:val="0"/>
                      <w:marRight w:val="0"/>
                      <w:marTop w:val="0"/>
                      <w:marBottom w:val="0"/>
                      <w:divBdr>
                        <w:top w:val="none" w:sz="0" w:space="0" w:color="auto"/>
                        <w:left w:val="none" w:sz="0" w:space="0" w:color="auto"/>
                        <w:bottom w:val="none" w:sz="0" w:space="0" w:color="auto"/>
                        <w:right w:val="none" w:sz="0" w:space="0" w:color="auto"/>
                      </w:divBdr>
                    </w:div>
                  </w:divsChild>
                </w:div>
                <w:div w:id="1125999239">
                  <w:marLeft w:val="0"/>
                  <w:marRight w:val="0"/>
                  <w:marTop w:val="0"/>
                  <w:marBottom w:val="0"/>
                  <w:divBdr>
                    <w:top w:val="none" w:sz="0" w:space="0" w:color="auto"/>
                    <w:left w:val="none" w:sz="0" w:space="0" w:color="auto"/>
                    <w:bottom w:val="none" w:sz="0" w:space="0" w:color="auto"/>
                    <w:right w:val="none" w:sz="0" w:space="0" w:color="auto"/>
                  </w:divBdr>
                  <w:divsChild>
                    <w:div w:id="43843826">
                      <w:marLeft w:val="0"/>
                      <w:marRight w:val="0"/>
                      <w:marTop w:val="0"/>
                      <w:marBottom w:val="0"/>
                      <w:divBdr>
                        <w:top w:val="none" w:sz="0" w:space="0" w:color="auto"/>
                        <w:left w:val="none" w:sz="0" w:space="0" w:color="auto"/>
                        <w:bottom w:val="none" w:sz="0" w:space="0" w:color="auto"/>
                        <w:right w:val="none" w:sz="0" w:space="0" w:color="auto"/>
                      </w:divBdr>
                    </w:div>
                  </w:divsChild>
                </w:div>
                <w:div w:id="151218305">
                  <w:marLeft w:val="0"/>
                  <w:marRight w:val="0"/>
                  <w:marTop w:val="0"/>
                  <w:marBottom w:val="0"/>
                  <w:divBdr>
                    <w:top w:val="none" w:sz="0" w:space="0" w:color="auto"/>
                    <w:left w:val="none" w:sz="0" w:space="0" w:color="auto"/>
                    <w:bottom w:val="none" w:sz="0" w:space="0" w:color="auto"/>
                    <w:right w:val="none" w:sz="0" w:space="0" w:color="auto"/>
                  </w:divBdr>
                  <w:divsChild>
                    <w:div w:id="1782189437">
                      <w:marLeft w:val="0"/>
                      <w:marRight w:val="0"/>
                      <w:marTop w:val="0"/>
                      <w:marBottom w:val="0"/>
                      <w:divBdr>
                        <w:top w:val="none" w:sz="0" w:space="0" w:color="auto"/>
                        <w:left w:val="none" w:sz="0" w:space="0" w:color="auto"/>
                        <w:bottom w:val="none" w:sz="0" w:space="0" w:color="auto"/>
                        <w:right w:val="none" w:sz="0" w:space="0" w:color="auto"/>
                      </w:divBdr>
                    </w:div>
                  </w:divsChild>
                </w:div>
                <w:div w:id="700478333">
                  <w:marLeft w:val="0"/>
                  <w:marRight w:val="0"/>
                  <w:marTop w:val="0"/>
                  <w:marBottom w:val="0"/>
                  <w:divBdr>
                    <w:top w:val="none" w:sz="0" w:space="0" w:color="auto"/>
                    <w:left w:val="none" w:sz="0" w:space="0" w:color="auto"/>
                    <w:bottom w:val="none" w:sz="0" w:space="0" w:color="auto"/>
                    <w:right w:val="none" w:sz="0" w:space="0" w:color="auto"/>
                  </w:divBdr>
                  <w:divsChild>
                    <w:div w:id="15908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658">
              <w:marLeft w:val="0"/>
              <w:marRight w:val="0"/>
              <w:marTop w:val="0"/>
              <w:marBottom w:val="0"/>
              <w:divBdr>
                <w:top w:val="none" w:sz="0" w:space="0" w:color="auto"/>
                <w:left w:val="none" w:sz="0" w:space="0" w:color="auto"/>
                <w:bottom w:val="none" w:sz="0" w:space="0" w:color="auto"/>
                <w:right w:val="none" w:sz="0" w:space="0" w:color="auto"/>
              </w:divBdr>
              <w:divsChild>
                <w:div w:id="1394698623">
                  <w:marLeft w:val="0"/>
                  <w:marRight w:val="0"/>
                  <w:marTop w:val="0"/>
                  <w:marBottom w:val="0"/>
                  <w:divBdr>
                    <w:top w:val="none" w:sz="0" w:space="0" w:color="auto"/>
                    <w:left w:val="none" w:sz="0" w:space="0" w:color="auto"/>
                    <w:bottom w:val="none" w:sz="0" w:space="0" w:color="auto"/>
                    <w:right w:val="none" w:sz="0" w:space="0" w:color="auto"/>
                  </w:divBdr>
                  <w:divsChild>
                    <w:div w:id="1494295179">
                      <w:marLeft w:val="0"/>
                      <w:marRight w:val="0"/>
                      <w:marTop w:val="0"/>
                      <w:marBottom w:val="0"/>
                      <w:divBdr>
                        <w:top w:val="none" w:sz="0" w:space="0" w:color="auto"/>
                        <w:left w:val="none" w:sz="0" w:space="0" w:color="auto"/>
                        <w:bottom w:val="none" w:sz="0" w:space="0" w:color="auto"/>
                        <w:right w:val="none" w:sz="0" w:space="0" w:color="auto"/>
                      </w:divBdr>
                    </w:div>
                  </w:divsChild>
                </w:div>
                <w:div w:id="1496266105">
                  <w:marLeft w:val="0"/>
                  <w:marRight w:val="0"/>
                  <w:marTop w:val="0"/>
                  <w:marBottom w:val="0"/>
                  <w:divBdr>
                    <w:top w:val="none" w:sz="0" w:space="0" w:color="auto"/>
                    <w:left w:val="none" w:sz="0" w:space="0" w:color="auto"/>
                    <w:bottom w:val="none" w:sz="0" w:space="0" w:color="auto"/>
                    <w:right w:val="none" w:sz="0" w:space="0" w:color="auto"/>
                  </w:divBdr>
                  <w:divsChild>
                    <w:div w:id="1511136961">
                      <w:marLeft w:val="0"/>
                      <w:marRight w:val="0"/>
                      <w:marTop w:val="0"/>
                      <w:marBottom w:val="0"/>
                      <w:divBdr>
                        <w:top w:val="none" w:sz="0" w:space="0" w:color="auto"/>
                        <w:left w:val="none" w:sz="0" w:space="0" w:color="auto"/>
                        <w:bottom w:val="none" w:sz="0" w:space="0" w:color="auto"/>
                        <w:right w:val="none" w:sz="0" w:space="0" w:color="auto"/>
                      </w:divBdr>
                    </w:div>
                  </w:divsChild>
                </w:div>
                <w:div w:id="1419013089">
                  <w:marLeft w:val="0"/>
                  <w:marRight w:val="0"/>
                  <w:marTop w:val="0"/>
                  <w:marBottom w:val="0"/>
                  <w:divBdr>
                    <w:top w:val="none" w:sz="0" w:space="0" w:color="auto"/>
                    <w:left w:val="none" w:sz="0" w:space="0" w:color="auto"/>
                    <w:bottom w:val="none" w:sz="0" w:space="0" w:color="auto"/>
                    <w:right w:val="none" w:sz="0" w:space="0" w:color="auto"/>
                  </w:divBdr>
                  <w:divsChild>
                    <w:div w:id="17312843">
                      <w:marLeft w:val="0"/>
                      <w:marRight w:val="0"/>
                      <w:marTop w:val="0"/>
                      <w:marBottom w:val="0"/>
                      <w:divBdr>
                        <w:top w:val="none" w:sz="0" w:space="0" w:color="auto"/>
                        <w:left w:val="none" w:sz="0" w:space="0" w:color="auto"/>
                        <w:bottom w:val="none" w:sz="0" w:space="0" w:color="auto"/>
                        <w:right w:val="none" w:sz="0" w:space="0" w:color="auto"/>
                      </w:divBdr>
                    </w:div>
                  </w:divsChild>
                </w:div>
                <w:div w:id="1178037037">
                  <w:marLeft w:val="0"/>
                  <w:marRight w:val="0"/>
                  <w:marTop w:val="0"/>
                  <w:marBottom w:val="0"/>
                  <w:divBdr>
                    <w:top w:val="none" w:sz="0" w:space="0" w:color="auto"/>
                    <w:left w:val="none" w:sz="0" w:space="0" w:color="auto"/>
                    <w:bottom w:val="none" w:sz="0" w:space="0" w:color="auto"/>
                    <w:right w:val="none" w:sz="0" w:space="0" w:color="auto"/>
                  </w:divBdr>
                  <w:divsChild>
                    <w:div w:id="9084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61482">
              <w:marLeft w:val="0"/>
              <w:marRight w:val="0"/>
              <w:marTop w:val="0"/>
              <w:marBottom w:val="0"/>
              <w:divBdr>
                <w:top w:val="none" w:sz="0" w:space="0" w:color="auto"/>
                <w:left w:val="none" w:sz="0" w:space="0" w:color="auto"/>
                <w:bottom w:val="none" w:sz="0" w:space="0" w:color="auto"/>
                <w:right w:val="none" w:sz="0" w:space="0" w:color="auto"/>
              </w:divBdr>
              <w:divsChild>
                <w:div w:id="898369666">
                  <w:marLeft w:val="0"/>
                  <w:marRight w:val="0"/>
                  <w:marTop w:val="0"/>
                  <w:marBottom w:val="0"/>
                  <w:divBdr>
                    <w:top w:val="none" w:sz="0" w:space="0" w:color="auto"/>
                    <w:left w:val="none" w:sz="0" w:space="0" w:color="auto"/>
                    <w:bottom w:val="none" w:sz="0" w:space="0" w:color="auto"/>
                    <w:right w:val="none" w:sz="0" w:space="0" w:color="auto"/>
                  </w:divBdr>
                </w:div>
              </w:divsChild>
            </w:div>
            <w:div w:id="1766880595">
              <w:marLeft w:val="0"/>
              <w:marRight w:val="0"/>
              <w:marTop w:val="0"/>
              <w:marBottom w:val="0"/>
              <w:divBdr>
                <w:top w:val="none" w:sz="0" w:space="0" w:color="auto"/>
                <w:left w:val="none" w:sz="0" w:space="0" w:color="auto"/>
                <w:bottom w:val="none" w:sz="0" w:space="0" w:color="auto"/>
                <w:right w:val="none" w:sz="0" w:space="0" w:color="auto"/>
              </w:divBdr>
              <w:divsChild>
                <w:div w:id="12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8761">
          <w:marLeft w:val="0"/>
          <w:marRight w:val="0"/>
          <w:marTop w:val="0"/>
          <w:marBottom w:val="0"/>
          <w:divBdr>
            <w:top w:val="none" w:sz="0" w:space="0" w:color="auto"/>
            <w:left w:val="none" w:sz="0" w:space="0" w:color="auto"/>
            <w:bottom w:val="none" w:sz="0" w:space="0" w:color="auto"/>
            <w:right w:val="none" w:sz="0" w:space="0" w:color="auto"/>
          </w:divBdr>
          <w:divsChild>
            <w:div w:id="1861355844">
              <w:marLeft w:val="0"/>
              <w:marRight w:val="0"/>
              <w:marTop w:val="0"/>
              <w:marBottom w:val="0"/>
              <w:divBdr>
                <w:top w:val="none" w:sz="0" w:space="0" w:color="auto"/>
                <w:left w:val="none" w:sz="0" w:space="0" w:color="auto"/>
                <w:bottom w:val="none" w:sz="0" w:space="0" w:color="auto"/>
                <w:right w:val="none" w:sz="0" w:space="0" w:color="auto"/>
              </w:divBdr>
              <w:divsChild>
                <w:div w:id="170993479">
                  <w:marLeft w:val="0"/>
                  <w:marRight w:val="0"/>
                  <w:marTop w:val="0"/>
                  <w:marBottom w:val="0"/>
                  <w:divBdr>
                    <w:top w:val="none" w:sz="0" w:space="0" w:color="auto"/>
                    <w:left w:val="none" w:sz="0" w:space="0" w:color="auto"/>
                    <w:bottom w:val="none" w:sz="0" w:space="0" w:color="auto"/>
                    <w:right w:val="none" w:sz="0" w:space="0" w:color="auto"/>
                  </w:divBdr>
                </w:div>
              </w:divsChild>
            </w:div>
            <w:div w:id="1963921616">
              <w:marLeft w:val="0"/>
              <w:marRight w:val="0"/>
              <w:marTop w:val="0"/>
              <w:marBottom w:val="0"/>
              <w:divBdr>
                <w:top w:val="none" w:sz="0" w:space="0" w:color="auto"/>
                <w:left w:val="none" w:sz="0" w:space="0" w:color="auto"/>
                <w:bottom w:val="none" w:sz="0" w:space="0" w:color="auto"/>
                <w:right w:val="none" w:sz="0" w:space="0" w:color="auto"/>
              </w:divBdr>
              <w:divsChild>
                <w:div w:id="1936136130">
                  <w:marLeft w:val="0"/>
                  <w:marRight w:val="0"/>
                  <w:marTop w:val="0"/>
                  <w:marBottom w:val="0"/>
                  <w:divBdr>
                    <w:top w:val="none" w:sz="0" w:space="0" w:color="auto"/>
                    <w:left w:val="none" w:sz="0" w:space="0" w:color="auto"/>
                    <w:bottom w:val="none" w:sz="0" w:space="0" w:color="auto"/>
                    <w:right w:val="none" w:sz="0" w:space="0" w:color="auto"/>
                  </w:divBdr>
                </w:div>
                <w:div w:id="1858887676">
                  <w:marLeft w:val="0"/>
                  <w:marRight w:val="0"/>
                  <w:marTop w:val="0"/>
                  <w:marBottom w:val="0"/>
                  <w:divBdr>
                    <w:top w:val="none" w:sz="0" w:space="0" w:color="auto"/>
                    <w:left w:val="none" w:sz="0" w:space="0" w:color="auto"/>
                    <w:bottom w:val="none" w:sz="0" w:space="0" w:color="auto"/>
                    <w:right w:val="none" w:sz="0" w:space="0" w:color="auto"/>
                  </w:divBdr>
                </w:div>
              </w:divsChild>
            </w:div>
            <w:div w:id="2016882712">
              <w:marLeft w:val="0"/>
              <w:marRight w:val="0"/>
              <w:marTop w:val="0"/>
              <w:marBottom w:val="0"/>
              <w:divBdr>
                <w:top w:val="none" w:sz="0" w:space="0" w:color="auto"/>
                <w:left w:val="none" w:sz="0" w:space="0" w:color="auto"/>
                <w:bottom w:val="none" w:sz="0" w:space="0" w:color="auto"/>
                <w:right w:val="none" w:sz="0" w:space="0" w:color="auto"/>
              </w:divBdr>
              <w:divsChild>
                <w:div w:id="20800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42099">
      <w:bodyDiv w:val="1"/>
      <w:marLeft w:val="0"/>
      <w:marRight w:val="0"/>
      <w:marTop w:val="0"/>
      <w:marBottom w:val="0"/>
      <w:divBdr>
        <w:top w:val="none" w:sz="0" w:space="0" w:color="auto"/>
        <w:left w:val="none" w:sz="0" w:space="0" w:color="auto"/>
        <w:bottom w:val="none" w:sz="0" w:space="0" w:color="auto"/>
        <w:right w:val="none" w:sz="0" w:space="0" w:color="auto"/>
      </w:divBdr>
      <w:divsChild>
        <w:div w:id="483349939">
          <w:marLeft w:val="0"/>
          <w:marRight w:val="0"/>
          <w:marTop w:val="0"/>
          <w:marBottom w:val="0"/>
          <w:divBdr>
            <w:top w:val="none" w:sz="0" w:space="0" w:color="auto"/>
            <w:left w:val="none" w:sz="0" w:space="0" w:color="auto"/>
            <w:bottom w:val="none" w:sz="0" w:space="0" w:color="auto"/>
            <w:right w:val="none" w:sz="0" w:space="0" w:color="auto"/>
          </w:divBdr>
          <w:divsChild>
            <w:div w:id="1047145662">
              <w:marLeft w:val="0"/>
              <w:marRight w:val="0"/>
              <w:marTop w:val="0"/>
              <w:marBottom w:val="0"/>
              <w:divBdr>
                <w:top w:val="none" w:sz="0" w:space="0" w:color="auto"/>
                <w:left w:val="none" w:sz="0" w:space="0" w:color="auto"/>
                <w:bottom w:val="none" w:sz="0" w:space="0" w:color="auto"/>
                <w:right w:val="none" w:sz="0" w:space="0" w:color="auto"/>
              </w:divBdr>
              <w:divsChild>
                <w:div w:id="152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3607">
      <w:bodyDiv w:val="1"/>
      <w:marLeft w:val="0"/>
      <w:marRight w:val="0"/>
      <w:marTop w:val="0"/>
      <w:marBottom w:val="0"/>
      <w:divBdr>
        <w:top w:val="none" w:sz="0" w:space="0" w:color="auto"/>
        <w:left w:val="none" w:sz="0" w:space="0" w:color="auto"/>
        <w:bottom w:val="none" w:sz="0" w:space="0" w:color="auto"/>
        <w:right w:val="none" w:sz="0" w:space="0" w:color="auto"/>
      </w:divBdr>
      <w:divsChild>
        <w:div w:id="718894105">
          <w:marLeft w:val="0"/>
          <w:marRight w:val="0"/>
          <w:marTop w:val="0"/>
          <w:marBottom w:val="0"/>
          <w:divBdr>
            <w:top w:val="none" w:sz="0" w:space="0" w:color="auto"/>
            <w:left w:val="none" w:sz="0" w:space="0" w:color="auto"/>
            <w:bottom w:val="none" w:sz="0" w:space="0" w:color="auto"/>
            <w:right w:val="none" w:sz="0" w:space="0" w:color="auto"/>
          </w:divBdr>
          <w:divsChild>
            <w:div w:id="1828014640">
              <w:marLeft w:val="0"/>
              <w:marRight w:val="0"/>
              <w:marTop w:val="0"/>
              <w:marBottom w:val="0"/>
              <w:divBdr>
                <w:top w:val="none" w:sz="0" w:space="0" w:color="auto"/>
                <w:left w:val="none" w:sz="0" w:space="0" w:color="auto"/>
                <w:bottom w:val="none" w:sz="0" w:space="0" w:color="auto"/>
                <w:right w:val="none" w:sz="0" w:space="0" w:color="auto"/>
              </w:divBdr>
              <w:divsChild>
                <w:div w:id="21407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Megan Seline</cp:lastModifiedBy>
  <cp:revision>6</cp:revision>
  <cp:lastPrinted>2016-05-09T14:24:00Z</cp:lastPrinted>
  <dcterms:created xsi:type="dcterms:W3CDTF">2022-04-18T13:04:00Z</dcterms:created>
  <dcterms:modified xsi:type="dcterms:W3CDTF">2022-05-02T14:16:00Z</dcterms:modified>
</cp:coreProperties>
</file>